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84" w:rsidRDefault="005F3E52">
      <w:pPr>
        <w:tabs>
          <w:tab w:val="left" w:pos="5700"/>
        </w:tabs>
        <w:spacing w:before="26" w:after="0" w:line="240" w:lineRule="atLeast"/>
        <w:ind w:right="-57"/>
        <w:rPr>
          <w:sz w:val="20"/>
          <w:szCs w:val="20"/>
          <w:lang w:eastAsia="zh-TW"/>
        </w:rPr>
      </w:pPr>
      <w:r w:rsidRPr="005F3E52">
        <w:rPr>
          <w:rFonts w:ascii="微軟正黑體" w:hAnsi="微軟正黑體"/>
          <w:spacing w:val="2"/>
          <w:sz w:val="20"/>
          <w:szCs w:val="20"/>
        </w:rPr>
        <w:pict>
          <v:group id="_x0000_s1030" style="position:absolute;margin-left:26.9pt;margin-top:2.15pt;width:541.45pt;height:.1pt;z-index:-251659776;mso-position-horizontal-relative:page" coordorigin="538,43" coordsize="10829,2">
            <v:shape id="_x0000_s1031" style="position:absolute;left:538;top:43;width:10829;height:2" coordorigin="538,43" coordsize="10829,0" path="m538,43r10828,e" filled="f" strokeweight="1.54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28" style="position:absolute;margin-left:26.9pt;margin-top:2.15pt;width:541.45pt;height:.1pt;z-index:-251658752;mso-position-horizontal-relative:page" coordorigin="538,43" coordsize="10829,2">
            <v:shape id="_x0000_s1029" style="position:absolute;left:538;top:43;width:10829;height:2" coordorigin="538,43" coordsize="10829,0" path="m538,43r10828,e" filled="f" strokeweight="1.54pt">
              <v:path arrowok="t"/>
            </v:shape>
            <w10:wrap anchorx="page"/>
          </v:group>
        </w:pict>
      </w:r>
      <w:r w:rsidR="00DE2BFF">
        <w:rPr>
          <w:spacing w:val="28"/>
          <w:w w:val="89"/>
          <w:sz w:val="20"/>
          <w:szCs w:val="20"/>
        </w:rPr>
        <w:t>主辦單</w:t>
      </w:r>
      <w:r w:rsidR="00DE2BFF">
        <w:rPr>
          <w:sz w:val="20"/>
          <w:szCs w:val="20"/>
        </w:rPr>
        <w:t>位</w:t>
      </w:r>
      <w:r w:rsidR="00DE2BFF">
        <w:rPr>
          <w:spacing w:val="2"/>
          <w:w w:val="99"/>
          <w:sz w:val="20"/>
          <w:szCs w:val="20"/>
        </w:rPr>
        <w:t>：</w:t>
      </w:r>
      <w:r w:rsidR="00DE2BFF">
        <w:rPr>
          <w:spacing w:val="2"/>
          <w:w w:val="99"/>
          <w:sz w:val="20"/>
          <w:szCs w:val="20"/>
          <w:lang w:eastAsia="zh-TW"/>
        </w:rPr>
        <w:br/>
      </w:r>
      <w:r w:rsidR="00DE2BFF">
        <w:rPr>
          <w:spacing w:val="2"/>
          <w:w w:val="88"/>
          <w:sz w:val="20"/>
          <w:szCs w:val="20"/>
        </w:rPr>
        <w:t>台灣乳</w:t>
      </w:r>
      <w:r w:rsidR="00DE2BFF">
        <w:rPr>
          <w:w w:val="88"/>
          <w:sz w:val="20"/>
          <w:szCs w:val="20"/>
        </w:rPr>
        <w:t>房</w:t>
      </w:r>
      <w:r w:rsidR="00DE2BFF">
        <w:rPr>
          <w:spacing w:val="2"/>
          <w:w w:val="88"/>
          <w:sz w:val="20"/>
          <w:szCs w:val="20"/>
        </w:rPr>
        <w:t>醫學會、高雄醫學大</w:t>
      </w:r>
      <w:r w:rsidR="00DE2BFF">
        <w:rPr>
          <w:w w:val="88"/>
          <w:sz w:val="20"/>
          <w:szCs w:val="20"/>
        </w:rPr>
        <w:t>學</w:t>
      </w:r>
      <w:r w:rsidR="00DE2BFF">
        <w:rPr>
          <w:spacing w:val="2"/>
          <w:w w:val="88"/>
          <w:sz w:val="20"/>
          <w:szCs w:val="20"/>
        </w:rPr>
        <w:t>附設中和</w:t>
      </w:r>
      <w:r w:rsidR="00DE2BFF">
        <w:rPr>
          <w:w w:val="88"/>
          <w:sz w:val="20"/>
          <w:szCs w:val="20"/>
        </w:rPr>
        <w:t>紀</w:t>
      </w:r>
      <w:r w:rsidR="00DE2BFF">
        <w:rPr>
          <w:spacing w:val="2"/>
          <w:w w:val="88"/>
          <w:sz w:val="20"/>
          <w:szCs w:val="20"/>
        </w:rPr>
        <w:t>念醫院</w:t>
      </w:r>
      <w:r w:rsidR="00DE2BFF">
        <w:rPr>
          <w:spacing w:val="2"/>
          <w:w w:val="88"/>
          <w:sz w:val="20"/>
          <w:szCs w:val="20"/>
          <w:lang w:eastAsia="zh-TW"/>
        </w:rPr>
        <w:t xml:space="preserve">  </w:t>
      </w:r>
      <w:r w:rsidR="00DE2BFF">
        <w:rPr>
          <w:spacing w:val="2"/>
          <w:w w:val="88"/>
          <w:sz w:val="20"/>
          <w:szCs w:val="20"/>
          <w:lang w:eastAsia="zh-TW"/>
        </w:rPr>
        <w:t>乳房外科</w:t>
      </w:r>
      <w:r w:rsidR="00DE2BFF">
        <w:rPr>
          <w:spacing w:val="2"/>
          <w:w w:val="88"/>
          <w:sz w:val="20"/>
          <w:szCs w:val="20"/>
          <w:lang w:eastAsia="zh-TW"/>
        </w:rPr>
        <w:t>/</w:t>
      </w:r>
      <w:r w:rsidR="00DE2BFF">
        <w:rPr>
          <w:spacing w:val="2"/>
          <w:w w:val="88"/>
          <w:sz w:val="20"/>
          <w:szCs w:val="20"/>
          <w:lang w:eastAsia="zh-TW"/>
        </w:rPr>
        <w:t>癌症中心、社團法人</w:t>
      </w:r>
      <w:r w:rsidR="00DE2BFF">
        <w:rPr>
          <w:spacing w:val="2"/>
          <w:w w:val="88"/>
          <w:sz w:val="20"/>
          <w:szCs w:val="20"/>
        </w:rPr>
        <w:t>高雄市乳</w:t>
      </w:r>
      <w:r w:rsidR="00DE2BFF">
        <w:rPr>
          <w:w w:val="88"/>
          <w:sz w:val="20"/>
          <w:szCs w:val="20"/>
        </w:rPr>
        <w:t>癌</w:t>
      </w:r>
      <w:r w:rsidR="00DE2BFF">
        <w:rPr>
          <w:spacing w:val="2"/>
          <w:w w:val="88"/>
          <w:sz w:val="20"/>
          <w:szCs w:val="20"/>
        </w:rPr>
        <w:t>防治衛教</w:t>
      </w:r>
      <w:r w:rsidR="00DE2BFF">
        <w:rPr>
          <w:w w:val="88"/>
          <w:sz w:val="20"/>
          <w:szCs w:val="20"/>
        </w:rPr>
        <w:t>學</w:t>
      </w:r>
      <w:r w:rsidR="00DE2BFF">
        <w:rPr>
          <w:spacing w:val="2"/>
          <w:w w:val="88"/>
          <w:sz w:val="20"/>
          <w:szCs w:val="20"/>
        </w:rPr>
        <w:t>會</w:t>
      </w:r>
      <w:r w:rsidR="00DE2BFF">
        <w:rPr>
          <w:spacing w:val="2"/>
          <w:w w:val="88"/>
          <w:sz w:val="20"/>
          <w:szCs w:val="20"/>
          <w:lang w:eastAsia="zh-TW"/>
        </w:rPr>
        <w:t>、</w:t>
      </w:r>
      <w:r w:rsidR="00DE2BFF">
        <w:rPr>
          <w:spacing w:val="2"/>
          <w:w w:val="99"/>
          <w:sz w:val="20"/>
          <w:szCs w:val="20"/>
        </w:rPr>
        <w:t>高雄市</w:t>
      </w:r>
      <w:proofErr w:type="gramStart"/>
      <w:r w:rsidR="00DE2BFF">
        <w:rPr>
          <w:w w:val="99"/>
          <w:sz w:val="20"/>
          <w:szCs w:val="20"/>
        </w:rPr>
        <w:t>醫事暨</w:t>
      </w:r>
      <w:proofErr w:type="gramEnd"/>
      <w:r w:rsidR="00DE2BFF">
        <w:rPr>
          <w:spacing w:val="2"/>
          <w:w w:val="99"/>
          <w:sz w:val="20"/>
          <w:szCs w:val="20"/>
        </w:rPr>
        <w:t>醫</w:t>
      </w:r>
      <w:r w:rsidR="00DE2BFF">
        <w:rPr>
          <w:w w:val="99"/>
          <w:sz w:val="20"/>
          <w:szCs w:val="20"/>
        </w:rPr>
        <w:t>務行</w:t>
      </w:r>
      <w:r w:rsidR="00DE2BFF">
        <w:rPr>
          <w:spacing w:val="2"/>
          <w:w w:val="99"/>
          <w:sz w:val="20"/>
          <w:szCs w:val="20"/>
        </w:rPr>
        <w:t>政</w:t>
      </w:r>
      <w:r w:rsidR="00DE2BFF">
        <w:rPr>
          <w:w w:val="99"/>
          <w:sz w:val="20"/>
          <w:szCs w:val="20"/>
        </w:rPr>
        <w:t>學會</w:t>
      </w:r>
      <w:r w:rsidR="00DE2BFF">
        <w:rPr>
          <w:sz w:val="20"/>
          <w:szCs w:val="20"/>
          <w:lang w:eastAsia="zh-TW"/>
        </w:rPr>
        <w:t xml:space="preserve"> Organizers</w:t>
      </w:r>
      <w:r w:rsidR="00DE2BFF">
        <w:rPr>
          <w:sz w:val="20"/>
          <w:szCs w:val="20"/>
          <w:lang w:eastAsia="zh-TW"/>
        </w:rPr>
        <w:t>：</w:t>
      </w:r>
      <w:r w:rsidR="00DE2BFF">
        <w:rPr>
          <w:sz w:val="20"/>
          <w:szCs w:val="20"/>
          <w:lang w:eastAsia="zh-TW"/>
        </w:rPr>
        <w:br/>
        <w:t>Taiwan Breast Cancer Society</w:t>
      </w:r>
      <w:r w:rsidR="00DE2BFF">
        <w:rPr>
          <w:sz w:val="20"/>
          <w:szCs w:val="20"/>
          <w:lang w:eastAsia="zh-TW"/>
        </w:rPr>
        <w:t>、</w:t>
      </w:r>
      <w:r w:rsidR="00DE2BFF">
        <w:rPr>
          <w:sz w:val="20"/>
          <w:szCs w:val="20"/>
          <w:lang w:eastAsia="zh-TW"/>
        </w:rPr>
        <w:t>Kaohsiung Medical University Chung-Ho Memorial Hospital Division of Breast Surgery / Cancer Center</w:t>
      </w:r>
      <w:r w:rsidR="00DE2BFF">
        <w:rPr>
          <w:sz w:val="20"/>
          <w:szCs w:val="20"/>
          <w:lang w:eastAsia="zh-TW"/>
        </w:rPr>
        <w:t>、</w:t>
      </w:r>
      <w:r w:rsidR="00DE2BFF">
        <w:rPr>
          <w:sz w:val="20"/>
          <w:szCs w:val="20"/>
          <w:lang w:eastAsia="zh-TW"/>
        </w:rPr>
        <w:t xml:space="preserve">                                Kaohsiung Breast Cancer Prevention and Education Society</w:t>
      </w:r>
      <w:r w:rsidR="00DE2BFF">
        <w:rPr>
          <w:sz w:val="20"/>
          <w:szCs w:val="20"/>
          <w:lang w:eastAsia="zh-TW"/>
        </w:rPr>
        <w:t>、</w:t>
      </w:r>
      <w:r w:rsidR="00DE2BFF">
        <w:rPr>
          <w:sz w:val="20"/>
          <w:szCs w:val="20"/>
          <w:lang w:eastAsia="zh-TW"/>
        </w:rPr>
        <w:t>Kaohsiung College of Healthcare Professional and Executives</w:t>
      </w:r>
      <w:r w:rsidR="00DE2BFF">
        <w:rPr>
          <w:sz w:val="20"/>
          <w:szCs w:val="20"/>
          <w:lang w:eastAsia="zh-TW"/>
        </w:rPr>
        <w:br/>
      </w:r>
      <w:r w:rsidR="00DE2BFF">
        <w:rPr>
          <w:spacing w:val="2"/>
          <w:sz w:val="20"/>
          <w:szCs w:val="20"/>
        </w:rPr>
        <w:t>研討會日期：</w:t>
      </w:r>
      <w:r w:rsidR="00DE2BFF">
        <w:rPr>
          <w:spacing w:val="2"/>
          <w:sz w:val="20"/>
          <w:szCs w:val="20"/>
        </w:rPr>
        <w:t>202</w:t>
      </w:r>
      <w:r w:rsidR="00DE2BFF">
        <w:rPr>
          <w:spacing w:val="2"/>
          <w:sz w:val="20"/>
          <w:szCs w:val="20"/>
          <w:lang w:eastAsia="zh-TW"/>
        </w:rPr>
        <w:t>2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年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  <w:lang w:eastAsia="zh-TW"/>
        </w:rPr>
        <w:t>4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月</w:t>
      </w:r>
      <w:r w:rsidR="00DE2BFF">
        <w:rPr>
          <w:spacing w:val="2"/>
          <w:sz w:val="20"/>
          <w:szCs w:val="20"/>
          <w:lang w:eastAsia="zh-TW"/>
        </w:rPr>
        <w:t>23</w:t>
      </w:r>
      <w:r w:rsidR="00DE2BFF">
        <w:rPr>
          <w:spacing w:val="2"/>
          <w:sz w:val="20"/>
          <w:szCs w:val="20"/>
        </w:rPr>
        <w:t xml:space="preserve"> </w:t>
      </w:r>
      <w:proofErr w:type="gramStart"/>
      <w:r w:rsidR="00DE2BFF">
        <w:rPr>
          <w:spacing w:val="2"/>
          <w:sz w:val="20"/>
          <w:szCs w:val="20"/>
        </w:rPr>
        <w:t>日</w:t>
      </w:r>
      <w:r w:rsidR="00DE2BFF">
        <w:rPr>
          <w:spacing w:val="2"/>
          <w:sz w:val="20"/>
          <w:szCs w:val="20"/>
        </w:rPr>
        <w:t>(</w:t>
      </w:r>
      <w:proofErr w:type="gramEnd"/>
      <w:r w:rsidR="00DE2BFF">
        <w:rPr>
          <w:spacing w:val="2"/>
          <w:sz w:val="20"/>
          <w:szCs w:val="20"/>
        </w:rPr>
        <w:t>六</w:t>
      </w:r>
      <w:r w:rsidR="00DE2BFF">
        <w:rPr>
          <w:spacing w:val="2"/>
          <w:sz w:val="20"/>
          <w:szCs w:val="20"/>
        </w:rPr>
        <w:t>) - 202</w:t>
      </w:r>
      <w:r w:rsidR="00DE2BFF">
        <w:rPr>
          <w:spacing w:val="2"/>
          <w:sz w:val="20"/>
          <w:szCs w:val="20"/>
          <w:lang w:eastAsia="zh-TW"/>
        </w:rPr>
        <w:t>2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年</w:t>
      </w:r>
      <w:r w:rsidR="00DE2BFF">
        <w:rPr>
          <w:spacing w:val="2"/>
          <w:sz w:val="20"/>
          <w:szCs w:val="20"/>
          <w:lang w:eastAsia="zh-TW"/>
        </w:rPr>
        <w:t>4</w:t>
      </w:r>
      <w:r w:rsidR="00DE2BFF">
        <w:rPr>
          <w:spacing w:val="2"/>
          <w:sz w:val="20"/>
          <w:szCs w:val="20"/>
        </w:rPr>
        <w:t>月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  <w:lang w:eastAsia="zh-TW"/>
        </w:rPr>
        <w:t>24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日</w:t>
      </w:r>
      <w:r w:rsidR="00DE2BFF">
        <w:rPr>
          <w:spacing w:val="2"/>
          <w:sz w:val="20"/>
          <w:szCs w:val="20"/>
        </w:rPr>
        <w:t>(</w:t>
      </w:r>
      <w:r w:rsidR="00DE2BFF">
        <w:rPr>
          <w:spacing w:val="2"/>
          <w:sz w:val="20"/>
          <w:szCs w:val="20"/>
        </w:rPr>
        <w:t>日</w:t>
      </w:r>
      <w:r w:rsidR="00DE2BFF">
        <w:rPr>
          <w:spacing w:val="2"/>
          <w:sz w:val="20"/>
          <w:szCs w:val="20"/>
        </w:rPr>
        <w:t>)</w:t>
      </w:r>
      <w:r w:rsidR="00DE2BFF">
        <w:rPr>
          <w:sz w:val="20"/>
          <w:szCs w:val="20"/>
        </w:rPr>
        <w:tab/>
      </w:r>
      <w:r w:rsidR="00DE2BFF">
        <w:rPr>
          <w:sz w:val="20"/>
          <w:szCs w:val="20"/>
          <w:lang w:eastAsia="zh-TW"/>
        </w:rPr>
        <w:t xml:space="preserve">              </w:t>
      </w:r>
      <w:r w:rsidR="00DE2BFF">
        <w:rPr>
          <w:sz w:val="20"/>
          <w:szCs w:val="20"/>
        </w:rPr>
        <w:t>Date:</w:t>
      </w:r>
      <w:r w:rsidR="00DE2BFF">
        <w:rPr>
          <w:spacing w:val="-5"/>
          <w:sz w:val="20"/>
          <w:szCs w:val="20"/>
        </w:rPr>
        <w:t xml:space="preserve"> </w:t>
      </w:r>
      <w:r w:rsidR="00DE2BFF">
        <w:rPr>
          <w:spacing w:val="1"/>
          <w:sz w:val="20"/>
          <w:szCs w:val="20"/>
          <w:lang w:eastAsia="zh-TW"/>
        </w:rPr>
        <w:t>April</w:t>
      </w:r>
      <w:r w:rsidR="00DE2BFF">
        <w:rPr>
          <w:spacing w:val="-8"/>
          <w:sz w:val="20"/>
          <w:szCs w:val="20"/>
        </w:rPr>
        <w:t xml:space="preserve"> </w:t>
      </w:r>
      <w:r w:rsidR="00DE2BFF">
        <w:rPr>
          <w:spacing w:val="-8"/>
          <w:sz w:val="20"/>
          <w:szCs w:val="20"/>
          <w:lang w:eastAsia="zh-TW"/>
        </w:rPr>
        <w:t>23rd</w:t>
      </w:r>
      <w:r w:rsidR="00DE2BFF">
        <w:rPr>
          <w:spacing w:val="-5"/>
          <w:sz w:val="20"/>
          <w:szCs w:val="20"/>
        </w:rPr>
        <w:t xml:space="preserve"> </w:t>
      </w:r>
      <w:r w:rsidR="00DE2BFF">
        <w:rPr>
          <w:spacing w:val="1"/>
          <w:sz w:val="20"/>
          <w:szCs w:val="20"/>
        </w:rPr>
        <w:t>-</w:t>
      </w:r>
      <w:r w:rsidR="00DE2BFF">
        <w:rPr>
          <w:spacing w:val="1"/>
          <w:sz w:val="20"/>
          <w:szCs w:val="20"/>
          <w:lang w:eastAsia="zh-TW"/>
        </w:rPr>
        <w:t>24</w:t>
      </w:r>
      <w:r w:rsidR="00DE2BFF">
        <w:rPr>
          <w:sz w:val="20"/>
          <w:szCs w:val="20"/>
        </w:rPr>
        <w:t>th,</w:t>
      </w:r>
      <w:r w:rsidR="00DE2BFF">
        <w:rPr>
          <w:spacing w:val="-3"/>
          <w:sz w:val="20"/>
          <w:szCs w:val="20"/>
        </w:rPr>
        <w:t xml:space="preserve"> </w:t>
      </w:r>
      <w:r w:rsidR="00DE2BFF">
        <w:rPr>
          <w:sz w:val="20"/>
          <w:szCs w:val="20"/>
        </w:rPr>
        <w:t>20</w:t>
      </w:r>
      <w:r w:rsidR="00DE2BFF">
        <w:rPr>
          <w:spacing w:val="2"/>
          <w:sz w:val="20"/>
          <w:szCs w:val="20"/>
        </w:rPr>
        <w:t>2</w:t>
      </w:r>
      <w:r w:rsidR="00DE2BFF">
        <w:rPr>
          <w:spacing w:val="2"/>
          <w:sz w:val="20"/>
          <w:szCs w:val="20"/>
          <w:lang w:eastAsia="zh-TW"/>
        </w:rPr>
        <w:t>2</w:t>
      </w:r>
      <w:r w:rsidR="00DE2BFF">
        <w:rPr>
          <w:sz w:val="20"/>
          <w:szCs w:val="20"/>
        </w:rPr>
        <w:t xml:space="preserve"> </w:t>
      </w:r>
    </w:p>
    <w:p w:rsidR="00A13F84" w:rsidRDefault="00DE2BFF">
      <w:pPr>
        <w:tabs>
          <w:tab w:val="left" w:pos="5700"/>
        </w:tabs>
        <w:spacing w:before="26" w:after="0" w:line="240" w:lineRule="auto"/>
        <w:ind w:right="38" w:firstLine="1"/>
        <w:rPr>
          <w:sz w:val="20"/>
          <w:szCs w:val="20"/>
          <w:lang w:eastAsia="zh-TW"/>
        </w:rPr>
      </w:pPr>
      <w:r>
        <w:rPr>
          <w:spacing w:val="2"/>
          <w:sz w:val="20"/>
          <w:szCs w:val="20"/>
          <w:lang w:eastAsia="zh-TW"/>
        </w:rPr>
        <w:t>研討會</w:t>
      </w:r>
      <w:r>
        <w:rPr>
          <w:sz w:val="20"/>
          <w:szCs w:val="20"/>
          <w:lang w:eastAsia="zh-TW"/>
        </w:rPr>
        <w:t>地</w:t>
      </w:r>
      <w:r>
        <w:rPr>
          <w:spacing w:val="2"/>
          <w:sz w:val="20"/>
          <w:szCs w:val="20"/>
          <w:lang w:eastAsia="zh-TW"/>
        </w:rPr>
        <w:t>點：高雄醫學大</w:t>
      </w:r>
      <w:r>
        <w:rPr>
          <w:sz w:val="20"/>
          <w:szCs w:val="20"/>
          <w:lang w:eastAsia="zh-TW"/>
        </w:rPr>
        <w:t>學</w:t>
      </w:r>
      <w:r>
        <w:rPr>
          <w:spacing w:val="2"/>
          <w:sz w:val="20"/>
          <w:szCs w:val="20"/>
          <w:lang w:eastAsia="zh-TW"/>
        </w:rPr>
        <w:t>附設中和</w:t>
      </w:r>
      <w:r>
        <w:rPr>
          <w:sz w:val="20"/>
          <w:szCs w:val="20"/>
          <w:lang w:eastAsia="zh-TW"/>
        </w:rPr>
        <w:t>紀</w:t>
      </w:r>
      <w:r>
        <w:rPr>
          <w:spacing w:val="2"/>
          <w:sz w:val="20"/>
          <w:szCs w:val="20"/>
          <w:lang w:eastAsia="zh-TW"/>
        </w:rPr>
        <w:t>念醫院啟川大樓</w:t>
      </w:r>
      <w:r>
        <w:rPr>
          <w:sz w:val="20"/>
          <w:szCs w:val="20"/>
          <w:lang w:eastAsia="zh-TW"/>
        </w:rPr>
        <w:t>六</w:t>
      </w:r>
      <w:r>
        <w:rPr>
          <w:spacing w:val="2"/>
          <w:sz w:val="20"/>
          <w:szCs w:val="20"/>
          <w:lang w:eastAsia="zh-TW"/>
        </w:rPr>
        <w:t>樓</w:t>
      </w:r>
      <w:r>
        <w:rPr>
          <w:spacing w:val="2"/>
          <w:sz w:val="20"/>
          <w:szCs w:val="20"/>
          <w:lang w:eastAsia="zh-TW"/>
        </w:rPr>
        <w:t xml:space="preserve"> </w:t>
      </w:r>
      <w:r>
        <w:rPr>
          <w:spacing w:val="2"/>
          <w:sz w:val="20"/>
          <w:szCs w:val="20"/>
          <w:lang w:eastAsia="zh-TW"/>
        </w:rPr>
        <w:t>第一講</w:t>
      </w:r>
      <w:r>
        <w:rPr>
          <w:sz w:val="20"/>
          <w:szCs w:val="20"/>
          <w:lang w:eastAsia="zh-TW"/>
        </w:rPr>
        <w:t>堂</w:t>
      </w:r>
    </w:p>
    <w:p w:rsidR="00A13F84" w:rsidRDefault="00DE2BFF">
      <w:pPr>
        <w:spacing w:before="30" w:after="0" w:line="240" w:lineRule="auto"/>
        <w:ind w:right="-20"/>
        <w:rPr>
          <w:sz w:val="20"/>
          <w:szCs w:val="20"/>
          <w:lang w:eastAsia="zh-TW"/>
        </w:rPr>
      </w:pPr>
      <w:r>
        <w:rPr>
          <w:spacing w:val="-13"/>
          <w:sz w:val="20"/>
          <w:szCs w:val="20"/>
          <w:lang w:eastAsia="zh-TW"/>
        </w:rPr>
        <w:t xml:space="preserve"> </w:t>
      </w:r>
      <w:r>
        <w:rPr>
          <w:spacing w:val="-13"/>
          <w:sz w:val="20"/>
          <w:szCs w:val="20"/>
        </w:rPr>
        <w:t>V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nu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: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to</w:t>
      </w:r>
      <w:r>
        <w:rPr>
          <w:spacing w:val="3"/>
          <w:sz w:val="20"/>
          <w:szCs w:val="20"/>
        </w:rPr>
        <w:t>r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um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I, 6F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ng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K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h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i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rs</w:t>
      </w:r>
      <w:r>
        <w:rPr>
          <w:spacing w:val="-1"/>
          <w:sz w:val="20"/>
          <w:szCs w:val="20"/>
        </w:rPr>
        <w:t>i</w:t>
      </w:r>
      <w:r>
        <w:rPr>
          <w:spacing w:val="5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ng</w:t>
      </w:r>
      <w:r>
        <w:rPr>
          <w:spacing w:val="5"/>
          <w:sz w:val="20"/>
          <w:szCs w:val="20"/>
        </w:rPr>
        <w:t>-</w:t>
      </w:r>
      <w:r>
        <w:rPr>
          <w:sz w:val="20"/>
          <w:szCs w:val="20"/>
        </w:rPr>
        <w:t>Ho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4"/>
          <w:sz w:val="20"/>
          <w:szCs w:val="20"/>
        </w:rPr>
        <w:t>m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Ho</w:t>
      </w:r>
      <w:r>
        <w:rPr>
          <w:spacing w:val="1"/>
          <w:sz w:val="20"/>
          <w:szCs w:val="20"/>
        </w:rPr>
        <w:t>s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a</w:t>
      </w:r>
      <w:r>
        <w:rPr>
          <w:sz w:val="20"/>
          <w:szCs w:val="20"/>
        </w:rPr>
        <w:t>l</w:t>
      </w:r>
    </w:p>
    <w:tbl>
      <w:tblPr>
        <w:tblW w:w="11109" w:type="dxa"/>
        <w:tblCellMar>
          <w:left w:w="0" w:type="dxa"/>
          <w:right w:w="0" w:type="dxa"/>
        </w:tblCellMar>
        <w:tblLook w:val="01E0"/>
      </w:tblPr>
      <w:tblGrid>
        <w:gridCol w:w="1328"/>
        <w:gridCol w:w="5601"/>
        <w:gridCol w:w="17"/>
        <w:gridCol w:w="34"/>
        <w:gridCol w:w="1934"/>
        <w:gridCol w:w="58"/>
        <w:gridCol w:w="10"/>
        <w:gridCol w:w="2127"/>
      </w:tblGrid>
      <w:tr w:rsidR="00A13F84">
        <w:trPr>
          <w:trHeight w:hRule="exact" w:val="397"/>
        </w:trPr>
        <w:tc>
          <w:tcPr>
            <w:tcW w:w="111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DADA"/>
            <w:vAlign w:val="center"/>
          </w:tcPr>
          <w:p w:rsidR="00A13F84" w:rsidRDefault="00DE2BFF">
            <w:pPr>
              <w:tabs>
                <w:tab w:val="left" w:pos="5540"/>
              </w:tabs>
              <w:spacing w:before="5" w:after="0" w:line="240" w:lineRule="auto"/>
              <w:ind w:right="-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TW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月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  <w:lang w:eastAsia="zh-TW"/>
              </w:rPr>
              <w:t>23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日</w:t>
            </w:r>
            <w:r>
              <w:rPr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星期</w:t>
            </w:r>
            <w:r>
              <w:rPr>
                <w:b/>
                <w:spacing w:val="2"/>
                <w:sz w:val="24"/>
                <w:szCs w:val="24"/>
              </w:rPr>
              <w:t>六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  <w:lang w:eastAsia="zh-TW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14"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eastAsia="zh-TW"/>
              </w:rPr>
              <w:t xml:space="preserve">23 April </w:t>
            </w:r>
          </w:p>
        </w:tc>
      </w:tr>
      <w:tr w:rsidR="00A13F84">
        <w:trPr>
          <w:trHeight w:hRule="exact" w:val="43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b/>
                <w:bCs/>
                <w:spacing w:val="1"/>
                <w:sz w:val="24"/>
                <w:szCs w:val="24"/>
              </w:rPr>
              <w:t>im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left="2355" w:right="23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op</w:t>
            </w:r>
            <w:r>
              <w:rPr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Speaker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Moder</w:t>
            </w:r>
            <w:r>
              <w:rPr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or</w:t>
            </w:r>
          </w:p>
        </w:tc>
      </w:tr>
      <w:tr w:rsidR="00A13F84">
        <w:trPr>
          <w:trHeight w:hRule="exact" w:val="624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  <w:lang w:eastAsia="zh-TW"/>
              </w:rPr>
              <w:t>08:30-09:00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E78A8">
              <w:rPr>
                <w:color w:val="000000"/>
                <w:szCs w:val="24"/>
                <w:highlight w:val="yellow"/>
              </w:rPr>
              <w:t>Marker-guided Target therapy and Immuno-therapy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Mien-Chie Hung</w:t>
            </w:r>
            <w:r>
              <w:br/>
            </w:r>
            <w:r>
              <w:t>洪明奇</w:t>
            </w:r>
          </w:p>
        </w:tc>
        <w:tc>
          <w:tcPr>
            <w:tcW w:w="212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:rsidR="00A13F84" w:rsidRDefault="00DE2BFF">
            <w:pPr>
              <w:spacing w:after="0" w:line="240" w:lineRule="auto"/>
              <w:ind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Ming-Feng Hou</w:t>
            </w:r>
          </w:p>
          <w:p w:rsidR="00A13F84" w:rsidRDefault="00DE2BFF">
            <w:pPr>
              <w:spacing w:after="0" w:line="240" w:lineRule="auto"/>
              <w:ind w:right="-32"/>
              <w:jc w:val="center"/>
            </w:pPr>
            <w:r>
              <w:rPr>
                <w:spacing w:val="1"/>
                <w:lang w:eastAsia="zh-TW"/>
              </w:rPr>
              <w:t>侯明鋒</w:t>
            </w:r>
          </w:p>
        </w:tc>
      </w:tr>
      <w:tr w:rsidR="00A13F84">
        <w:trPr>
          <w:trHeight w:hRule="exact" w:val="89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09:00-09:30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Androgen regulated microRNA-887 targets cation channel TMEM38B to enhance breast cancer growth and metastasis.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Lu-Hai Wang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王陸海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32"/>
              <w:jc w:val="center"/>
            </w:pPr>
            <w:r>
              <w:rPr>
                <w:spacing w:val="1"/>
                <w:lang w:eastAsia="zh-TW"/>
              </w:rPr>
              <w:t>Mien-Chie Hung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洪明奇</w:t>
            </w:r>
          </w:p>
        </w:tc>
      </w:tr>
      <w:tr w:rsidR="00A13F84">
        <w:trPr>
          <w:trHeight w:hRule="exact" w:val="71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09:30-10:00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ROS-modulating natural products show antiproliferation to breast cancer cells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Hsueh-Wei Chang</w:t>
            </w:r>
            <w:r>
              <w:br/>
            </w:r>
            <w:r>
              <w:t>張學偉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Lu-Hai Wang</w:t>
            </w:r>
          </w:p>
          <w:p w:rsidR="00A13F84" w:rsidRDefault="00DE2BFF">
            <w:pPr>
              <w:spacing w:after="0" w:line="240" w:lineRule="auto"/>
              <w:ind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王陸海</w:t>
            </w:r>
          </w:p>
        </w:tc>
      </w:tr>
      <w:tr w:rsidR="00A13F84">
        <w:trPr>
          <w:trHeight w:hRule="exact" w:val="992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10:00-10:30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Pre-existing anti-polyethylene glycol antibody reduces the therapeutic efficacy and pharmacokinetics of PEGylated liposomes</w:t>
            </w:r>
          </w:p>
        </w:tc>
        <w:tc>
          <w:tcPr>
            <w:tcW w:w="2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32"/>
              <w:jc w:val="center"/>
            </w:pPr>
            <w:r>
              <w:t>Ti</w:t>
            </w:r>
            <w:r>
              <w:rPr>
                <w:lang w:eastAsia="zh-TW"/>
              </w:rPr>
              <w:t>a</w:t>
            </w:r>
            <w:r>
              <w:t>n-Lu Cheng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鄭添祿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32"/>
              <w:jc w:val="center"/>
            </w:pPr>
            <w:r>
              <w:rPr>
                <w:spacing w:val="1"/>
                <w:lang w:eastAsia="zh-TW"/>
              </w:rPr>
              <w:t>Shyng-Shiou F. Yuan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袁行修</w:t>
            </w:r>
          </w:p>
        </w:tc>
      </w:tr>
      <w:tr w:rsidR="00A13F84">
        <w:trPr>
          <w:trHeight w:hRule="exact" w:val="42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10:30-10:50</w:t>
            </w: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Coffee Break</w:t>
            </w:r>
          </w:p>
        </w:tc>
      </w:tr>
      <w:tr w:rsidR="00A13F84">
        <w:trPr>
          <w:trHeight w:hRule="exact" w:val="82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10:50-11:20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Bone Health Care in Patients with Breast Cancer</w:t>
            </w:r>
          </w:p>
        </w:tc>
        <w:tc>
          <w:tcPr>
            <w:tcW w:w="2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Dwang-Ying Chang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張端瑩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King-Jen Chang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  <w:rPr>
                <w:lang w:eastAsia="zh-TW"/>
              </w:rPr>
            </w:pPr>
            <w:r>
              <w:t>張金堅</w:t>
            </w:r>
          </w:p>
        </w:tc>
      </w:tr>
      <w:tr w:rsidR="00A13F84">
        <w:trPr>
          <w:trHeight w:hRule="exact" w:val="829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11:20-11:50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consistent OS benefit to clinical practice of current HR+ HER2- mBC treatment strategy with CDK4/6i</w:t>
            </w:r>
          </w:p>
        </w:tc>
        <w:tc>
          <w:tcPr>
            <w:tcW w:w="2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Chun-Yu Liu</w:t>
            </w:r>
            <w:r>
              <w:br/>
            </w:r>
            <w:r>
              <w:t>劉峻宇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Ling-Ming Tseng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曾令民</w:t>
            </w:r>
          </w:p>
        </w:tc>
      </w:tr>
      <w:tr w:rsidR="00A13F84">
        <w:trPr>
          <w:trHeight w:hRule="exact" w:val="714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11:50-12:20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Era of Endocrine therapy in HR+ HER2- Advanced Breast Cancer</w:t>
            </w:r>
          </w:p>
        </w:tc>
        <w:tc>
          <w:tcPr>
            <w:tcW w:w="20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Ta-Chung Chao</w:t>
            </w:r>
            <w:r>
              <w:br/>
            </w:r>
            <w:r>
              <w:t>趙大中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Shin-Cheh Chen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陳訓徹</w:t>
            </w:r>
          </w:p>
        </w:tc>
      </w:tr>
      <w:tr w:rsidR="00A13F84">
        <w:trPr>
          <w:trHeight w:hRule="exact" w:val="33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</w:t>
            </w:r>
            <w:r>
              <w:rPr>
                <w:bCs/>
                <w:spacing w:val="1"/>
                <w:lang w:eastAsia="zh-TW"/>
              </w:rPr>
              <w:t>2</w:t>
            </w:r>
            <w:r>
              <w:rPr>
                <w:bCs/>
                <w:spacing w:val="1"/>
              </w:rPr>
              <w:t>:</w:t>
            </w:r>
            <w:r>
              <w:rPr>
                <w:bCs/>
                <w:spacing w:val="1"/>
                <w:lang w:eastAsia="zh-TW"/>
              </w:rPr>
              <w:t>2</w:t>
            </w:r>
            <w:r>
              <w:rPr>
                <w:bCs/>
                <w:spacing w:val="1"/>
              </w:rPr>
              <w:t>0-1</w:t>
            </w:r>
            <w:r>
              <w:rPr>
                <w:bCs/>
                <w:spacing w:val="1"/>
                <w:lang w:eastAsia="zh-TW"/>
              </w:rPr>
              <w:t>3</w:t>
            </w:r>
            <w:r>
              <w:rPr>
                <w:bCs/>
                <w:spacing w:val="1"/>
              </w:rPr>
              <w:t>:</w:t>
            </w:r>
            <w:r>
              <w:rPr>
                <w:bCs/>
                <w:spacing w:val="1"/>
                <w:lang w:eastAsia="zh-TW"/>
              </w:rPr>
              <w:t>3</w:t>
            </w:r>
            <w:r>
              <w:rPr>
                <w:bCs/>
                <w:spacing w:val="1"/>
              </w:rPr>
              <w:t>0</w:t>
            </w: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</w:p>
        </w:tc>
      </w:tr>
      <w:tr w:rsidR="00A13F84">
        <w:trPr>
          <w:trHeight w:hRule="exact" w:val="127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  <w:lang w:eastAsia="zh-TW"/>
              </w:rPr>
              <w:t>13:30-14:00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Novel Trop-2 ADC Sacituzumab Govitecan in cancer therapy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lang w:eastAsia="zh-TW"/>
              </w:rPr>
            </w:pPr>
            <w:r>
              <w:t>Wei-Pang Chung</w:t>
            </w:r>
            <w:r>
              <w:br/>
            </w:r>
            <w:r>
              <w:t>鍾為邦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Jyh-Cherng Yu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俞志誠</w:t>
            </w:r>
          </w:p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Dar-Ren Chen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陳達人</w:t>
            </w:r>
          </w:p>
        </w:tc>
      </w:tr>
      <w:tr w:rsidR="00A13F84">
        <w:trPr>
          <w:trHeight w:hRule="exact" w:val="127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14:00-14:30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N</w:t>
            </w:r>
            <w:r>
              <w:rPr>
                <w:sz w:val="24"/>
                <w:szCs w:val="24"/>
              </w:rPr>
              <w:t xml:space="preserve">ew role of immunotherapy in triple negative breast cancer: from late to early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rPr>
                <w:sz w:val="24"/>
                <w:szCs w:val="24"/>
              </w:rPr>
              <w:t>Rina Hui</w:t>
            </w:r>
            <w:r>
              <w:t xml:space="preserve"> 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Chiun-Sheng Huang</w:t>
            </w:r>
          </w:p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黃俊升</w:t>
            </w:r>
          </w:p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lang w:eastAsia="zh-TW"/>
              </w:rPr>
              <w:t>Yen-Shen Lu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t>盧彥伸</w:t>
            </w:r>
          </w:p>
        </w:tc>
      </w:tr>
      <w:tr w:rsidR="00A13F84">
        <w:trPr>
          <w:trHeight w:hRule="exact" w:val="80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14:30-15:00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Emerging Evidence with Immuno-Oncology in TNBC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</w:pPr>
            <w:r>
              <w:t>Kun-Ming Rau</w:t>
            </w:r>
            <w:r>
              <w:br/>
            </w:r>
            <w:r>
              <w:t>饒坤銘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Shyr-Ming Sheen-Chen</w:t>
            </w:r>
          </w:p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沈陳石銘</w:t>
            </w:r>
          </w:p>
        </w:tc>
      </w:tr>
      <w:tr w:rsidR="00A13F84">
        <w:trPr>
          <w:trHeight w:hRule="exact" w:val="1271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1</w:t>
            </w:r>
            <w:r>
              <w:rPr>
                <w:bCs/>
                <w:spacing w:val="1"/>
                <w:lang w:eastAsia="zh-TW"/>
              </w:rPr>
              <w:t>5</w:t>
            </w:r>
            <w:r>
              <w:rPr>
                <w:bCs/>
                <w:spacing w:val="1"/>
              </w:rPr>
              <w:t>:0</w:t>
            </w:r>
            <w:r>
              <w:rPr>
                <w:bCs/>
                <w:spacing w:val="1"/>
                <w:lang w:eastAsia="zh-TW"/>
              </w:rPr>
              <w:t>0</w:t>
            </w:r>
            <w:r>
              <w:rPr>
                <w:bCs/>
                <w:spacing w:val="1"/>
              </w:rPr>
              <w:t>-15:</w:t>
            </w:r>
            <w:r>
              <w:rPr>
                <w:bCs/>
                <w:spacing w:val="1"/>
                <w:lang w:eastAsia="zh-TW"/>
              </w:rPr>
              <w:t>3</w:t>
            </w:r>
            <w:r>
              <w:rPr>
                <w:bCs/>
                <w:spacing w:val="1"/>
              </w:rPr>
              <w:t>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Talazoparib in patients with advanced breast cancer and a germline BRCA1/2 mutation: Experience from clinical trial to real-world study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rPr>
                <w:sz w:val="24"/>
                <w:szCs w:val="24"/>
                <w:lang w:eastAsia="zh-TW"/>
              </w:rPr>
              <w:t>Kyung-Hun Lee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lang w:eastAsia="zh-TW"/>
              </w:rPr>
              <w:t>Fiona Tsui-Fen Cheng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t>鄭翠芬</w:t>
            </w:r>
            <w:r>
              <w:rPr>
                <w:lang w:eastAsia="zh-TW"/>
              </w:rPr>
              <w:br/>
              <w:t>Yao-Lung Kuo</w:t>
            </w:r>
            <w:r>
              <w:br/>
            </w:r>
            <w:r>
              <w:rPr>
                <w:lang w:eastAsia="zh-TW"/>
              </w:rPr>
              <w:t>郭耀隆</w:t>
            </w:r>
          </w:p>
        </w:tc>
      </w:tr>
      <w:tr w:rsidR="00A13F84">
        <w:trPr>
          <w:trHeight w:hRule="exact" w:val="70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</w:rPr>
            </w:pPr>
            <w:r>
              <w:rPr>
                <w:bCs/>
                <w:spacing w:val="1"/>
                <w:lang w:eastAsia="zh-TW"/>
              </w:rPr>
              <w:t>15:30-16:00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PARB inhibitor, a partner or competitor in TNBC?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lang w:eastAsia="zh-TW"/>
              </w:rPr>
            </w:pPr>
            <w:r>
              <w:rPr>
                <w:lang w:eastAsia="zh-TW"/>
              </w:rPr>
              <w:t>Jumping Shiau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t>蕭君平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lang w:eastAsia="zh-TW"/>
              </w:rPr>
            </w:pPr>
            <w:r>
              <w:rPr>
                <w:spacing w:val="1"/>
                <w:lang w:eastAsia="zh-TW"/>
              </w:rPr>
              <w:t>Shou Tung Chen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陳守棟</w:t>
            </w:r>
          </w:p>
        </w:tc>
      </w:tr>
      <w:tr w:rsidR="00A13F84">
        <w:trPr>
          <w:trHeight w:hRule="exact" w:val="43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  <w:lang w:eastAsia="zh-TW"/>
              </w:rPr>
            </w:pPr>
            <w:r>
              <w:rPr>
                <w:bCs/>
                <w:spacing w:val="1"/>
                <w:lang w:eastAsia="zh-TW"/>
              </w:rPr>
              <w:t>16:00-16:20</w:t>
            </w: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160" w:lineRule="atLeast"/>
              <w:ind w:left="6" w:right="-34"/>
              <w:jc w:val="center"/>
              <w:rPr>
                <w:spacing w:val="1"/>
                <w:sz w:val="24"/>
                <w:szCs w:val="24"/>
                <w:lang w:eastAsia="zh-TW"/>
              </w:rPr>
            </w:pPr>
            <w:r>
              <w:rPr>
                <w:b/>
                <w:spacing w:val="1"/>
                <w:sz w:val="24"/>
                <w:szCs w:val="24"/>
                <w:lang w:eastAsia="zh-TW"/>
              </w:rPr>
              <w:t>Coffee Break</w:t>
            </w:r>
            <w:r>
              <w:rPr>
                <w:spacing w:val="1"/>
                <w:sz w:val="24"/>
                <w:szCs w:val="24"/>
              </w:rPr>
              <w:t xml:space="preserve"> </w:t>
            </w:r>
          </w:p>
        </w:tc>
      </w:tr>
      <w:tr w:rsidR="00A13F84">
        <w:trPr>
          <w:trHeight w:hRule="exact" w:val="861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  <w:lang w:eastAsia="zh-TW"/>
              </w:rPr>
            </w:pPr>
            <w:r>
              <w:rPr>
                <w:bCs/>
                <w:spacing w:val="1"/>
                <w:lang w:eastAsia="zh-TW"/>
              </w:rPr>
              <w:lastRenderedPageBreak/>
              <w:t>16:20-16:50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role of pegylated liposomal doxorubicin as adjuvant and neoadjuvant in early breast cancer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Huang Chi-Cheng</w:t>
            </w:r>
            <w:r>
              <w:br/>
            </w:r>
            <w:r>
              <w:t>黃其晟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Ming-Yang Wang</w:t>
            </w:r>
          </w:p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王明</w:t>
            </w:r>
            <w:proofErr w:type="gramStart"/>
            <w:r>
              <w:rPr>
                <w:spacing w:val="1"/>
                <w:lang w:eastAsia="zh-TW"/>
              </w:rPr>
              <w:t>暘</w:t>
            </w:r>
            <w:proofErr w:type="gramEnd"/>
          </w:p>
        </w:tc>
      </w:tr>
      <w:tr w:rsidR="00A13F84">
        <w:trPr>
          <w:trHeight w:hRule="exact" w:val="1285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  <w:lang w:eastAsia="zh-TW"/>
              </w:rPr>
            </w:pPr>
            <w:r>
              <w:rPr>
                <w:bCs/>
                <w:spacing w:val="1"/>
                <w:lang w:eastAsia="zh-TW"/>
              </w:rPr>
              <w:t>16:50-17:20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Transforming clinical treatment in HER2 Positive Breast Cancer with PHESGO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  <w:rPr>
                <w:lang w:eastAsia="zh-TW"/>
              </w:rPr>
            </w:pPr>
            <w:r>
              <w:t>An-Chieh Feng</w:t>
            </w:r>
            <w:r>
              <w:br/>
            </w:r>
            <w:r>
              <w:t>馮安婕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 w:right="-32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Ming-Shen Dai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戴明</w:t>
            </w:r>
            <w:proofErr w:type="gramStart"/>
            <w:r>
              <w:rPr>
                <w:spacing w:val="1"/>
                <w:lang w:eastAsia="zh-TW"/>
              </w:rPr>
              <w:t>燊</w:t>
            </w:r>
            <w:proofErr w:type="gramEnd"/>
            <w:r>
              <w:rPr>
                <w:spacing w:val="1"/>
                <w:lang w:eastAsia="zh-TW"/>
              </w:rPr>
              <w:br/>
              <w:t>Dah-Cherng Yeh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葉大成</w:t>
            </w:r>
          </w:p>
        </w:tc>
      </w:tr>
      <w:tr w:rsidR="00A13F84">
        <w:trPr>
          <w:trHeight w:hRule="exact" w:val="841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  <w:lang w:eastAsia="zh-TW"/>
              </w:rPr>
            </w:pPr>
            <w:r>
              <w:rPr>
                <w:bCs/>
                <w:spacing w:val="1"/>
                <w:lang w:eastAsia="zh-TW"/>
              </w:rPr>
              <w:t>17:20-17:50</w:t>
            </w: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Focus on HER2+ mBC patients-</w:t>
            </w:r>
          </w:p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Change Her Destiny by Novel ADC Therapy?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  <w:rPr>
                <w:sz w:val="24"/>
                <w:szCs w:val="24"/>
                <w:lang w:eastAsia="zh-TW"/>
              </w:rPr>
            </w:pPr>
            <w:r>
              <w:t>Chieh-Han Chuang</w:t>
            </w:r>
            <w:r>
              <w:rPr>
                <w:lang w:eastAsia="zh-TW"/>
              </w:rPr>
              <w:br/>
            </w:r>
            <w:r>
              <w:t>莊捷翰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lang w:eastAsia="zh-TW"/>
              </w:rPr>
              <w:t>Hsien-Kun Chang</w:t>
            </w:r>
            <w:r>
              <w:rPr>
                <w:lang w:eastAsia="zh-TW"/>
              </w:rPr>
              <w:br/>
            </w:r>
            <w:r>
              <w:rPr>
                <w:lang w:eastAsia="zh-TW"/>
              </w:rPr>
              <w:t>張献崑</w:t>
            </w:r>
          </w:p>
        </w:tc>
      </w:tr>
      <w:tr w:rsidR="00A13F84">
        <w:trPr>
          <w:trHeight w:hRule="exact" w:val="43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  <w:lang w:eastAsia="zh-TW"/>
              </w:rPr>
            </w:pPr>
            <w:r>
              <w:rPr>
                <w:bCs/>
                <w:spacing w:val="1"/>
                <w:lang w:eastAsia="zh-TW"/>
              </w:rPr>
              <w:t>17:50-18:00</w:t>
            </w:r>
          </w:p>
        </w:tc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160" w:lineRule="atLeast"/>
              <w:ind w:left="6" w:right="-34"/>
              <w:jc w:val="center"/>
              <w:rPr>
                <w:b/>
                <w:spacing w:val="1"/>
                <w:sz w:val="24"/>
                <w:szCs w:val="24"/>
                <w:lang w:eastAsia="zh-TW"/>
              </w:rPr>
            </w:pPr>
            <w:r>
              <w:rPr>
                <w:b/>
                <w:spacing w:val="1"/>
                <w:sz w:val="24"/>
                <w:szCs w:val="24"/>
                <w:lang w:eastAsia="zh-TW"/>
              </w:rPr>
              <w:t>Panel Discussion &amp; Closing</w:t>
            </w:r>
          </w:p>
        </w:tc>
      </w:tr>
      <w:tr w:rsidR="00A13F84">
        <w:trPr>
          <w:trHeight w:hRule="exact" w:val="1121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Cs/>
                <w:spacing w:val="1"/>
                <w:lang w:eastAsia="zh-TW"/>
              </w:rPr>
            </w:pPr>
            <w:r>
              <w:rPr>
                <w:bCs/>
                <w:spacing w:val="1"/>
                <w:lang w:eastAsia="zh-TW"/>
              </w:rPr>
              <w:t>19:00-21:00</w:t>
            </w:r>
          </w:p>
        </w:tc>
        <w:tc>
          <w:tcPr>
            <w:tcW w:w="5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  <w:lang w:eastAsia="zh-TW"/>
              </w:rPr>
              <w:t>Dinner Lecturer:</w:t>
            </w:r>
            <w:r>
              <w:rPr>
                <w:b/>
                <w:sz w:val="24"/>
                <w:szCs w:val="24"/>
                <w:lang w:eastAsia="zh-TW"/>
              </w:rPr>
              <w:br/>
            </w:r>
            <w:r>
              <w:rPr>
                <w:sz w:val="24"/>
                <w:szCs w:val="24"/>
              </w:rPr>
              <w:t>Solving the unmet need (CNS) in HER2+ mBC by Neratinib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Wei Wu Chen</w:t>
            </w:r>
            <w:r>
              <w:br/>
            </w:r>
            <w:r>
              <w:t>陳偉武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160" w:lineRule="atLeast"/>
              <w:ind w:left="6" w:right="-34"/>
              <w:jc w:val="center"/>
              <w:rPr>
                <w:b/>
                <w:spacing w:val="1"/>
                <w:sz w:val="24"/>
                <w:szCs w:val="24"/>
                <w:lang w:eastAsia="zh-TW"/>
              </w:rPr>
            </w:pPr>
            <w:r>
              <w:rPr>
                <w:spacing w:val="1"/>
                <w:lang w:eastAsia="zh-TW"/>
              </w:rPr>
              <w:t>Fang-Ming Chen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陳芳銘</w:t>
            </w:r>
          </w:p>
        </w:tc>
      </w:tr>
    </w:tbl>
    <w:p w:rsidR="00A13F84" w:rsidRDefault="00A13F84">
      <w:pPr>
        <w:spacing w:after="0"/>
        <w:jc w:val="center"/>
        <w:sectPr w:rsidR="00A13F84">
          <w:headerReference w:type="default" r:id="rId6"/>
          <w:footerReference w:type="default" r:id="rId7"/>
          <w:pgSz w:w="11920" w:h="16840"/>
          <w:pgMar w:top="580" w:right="460" w:bottom="440" w:left="460" w:header="314" w:footer="241" w:gutter="0"/>
          <w:cols w:space="720"/>
        </w:sectPr>
      </w:pPr>
    </w:p>
    <w:p w:rsidR="00A13F84" w:rsidRDefault="005F3E52">
      <w:pPr>
        <w:tabs>
          <w:tab w:val="left" w:pos="5700"/>
        </w:tabs>
        <w:spacing w:before="26" w:after="0" w:line="240" w:lineRule="atLeast"/>
        <w:ind w:right="-57"/>
        <w:rPr>
          <w:sz w:val="20"/>
          <w:szCs w:val="20"/>
          <w:lang w:eastAsia="zh-TW"/>
        </w:rPr>
      </w:pPr>
      <w:r w:rsidRPr="005F3E52">
        <w:lastRenderedPageBreak/>
        <w:pict>
          <v:group id="_x0000_s1026" style="position:absolute;margin-left:26.9pt;margin-top:2.15pt;width:541.45pt;height:.1pt;z-index:-251657728;mso-position-horizontal-relative:page" coordorigin="538,43" coordsize="10829,2">
            <v:shape id="_x0000_s1027" style="position:absolute;left:538;top:43;width:10829;height:2" coordorigin="538,43" coordsize="10829,0" path="m538,43r10828,e" filled="f" strokeweight="1.54pt">
              <v:path arrowok="t"/>
            </v:shape>
            <w10:wrap anchorx="page"/>
          </v:group>
        </w:pict>
      </w:r>
      <w:r w:rsidR="00DE2BFF">
        <w:rPr>
          <w:rFonts w:ascii="微軟正黑體" w:hAnsi="微軟正黑體"/>
          <w:spacing w:val="2"/>
          <w:sz w:val="20"/>
          <w:szCs w:val="20"/>
        </w:rPr>
        <w:t xml:space="preserve"> </w:t>
      </w:r>
      <w:r w:rsidRPr="005F3E52">
        <w:rPr>
          <w:rFonts w:ascii="微軟正黑體" w:hAnsi="微軟正黑體"/>
          <w:spacing w:val="2"/>
          <w:sz w:val="20"/>
          <w:szCs w:val="20"/>
        </w:rPr>
        <w:pict>
          <v:group id="_x0000_s1036" style="position:absolute;margin-left:26.9pt;margin-top:2.15pt;width:541.45pt;height:.1pt;z-index:-251652608;mso-position-horizontal-relative:page;mso-position-vertical-relative:text" coordorigin="538,43" coordsize="10829,2">
            <v:shape id="_x0000_s1037" style="position:absolute;left:538;top:43;width:10829;height:2" coordorigin="538,43" coordsize="10829,0" path="m538,43r10828,e" filled="f" strokeweight="1.54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38" style="position:absolute;margin-left:26.9pt;margin-top:2.15pt;width:541.45pt;height:.1pt;z-index:-251651584;mso-position-horizontal-relative:page;mso-position-vertical-relative:text" coordorigin="538,43" coordsize="10829,2">
            <v:shape id="_x0000_s1039" style="position:absolute;left:538;top:43;width:10829;height:2" coordorigin="538,43" coordsize="10829,0" path="m538,43r10828,e" filled="f" strokeweight="1.54pt">
              <v:path arrowok="t"/>
            </v:shape>
            <w10:wrap anchorx="page"/>
          </v:group>
        </w:pict>
      </w:r>
      <w:r w:rsidRPr="005F3E52">
        <w:rPr>
          <w:rFonts w:ascii="微軟正黑體" w:hAnsi="微軟正黑體"/>
          <w:spacing w:val="2"/>
          <w:sz w:val="20"/>
          <w:szCs w:val="20"/>
        </w:rPr>
        <w:pict>
          <v:group id="_x0000_s1040" style="position:absolute;margin-left:26.9pt;margin-top:2.15pt;width:541.45pt;height:.1pt;z-index:-251649536;mso-position-horizontal-relative:page;mso-position-vertical-relative:text" coordorigin="538,43" coordsize="10829,2">
            <v:shape id="_x0000_s1041" style="position:absolute;left:538;top:43;width:10829;height:2" coordorigin="538,43" coordsize="10829,0" path="m538,43r10828,e" filled="f" strokeweight="1.54pt">
              <v:path arrowok="t"/>
            </v:shape>
            <w10:wrap anchorx="page"/>
          </v:group>
        </w:pict>
      </w:r>
      <w:r>
        <w:rPr>
          <w:sz w:val="20"/>
          <w:szCs w:val="20"/>
        </w:rPr>
        <w:pict>
          <v:group id="_x0000_s1042" style="position:absolute;margin-left:26.9pt;margin-top:2.15pt;width:541.45pt;height:.1pt;z-index:-251648512;mso-position-horizontal-relative:page;mso-position-vertical-relative:text" coordorigin="538,43" coordsize="10829,2">
            <v:shape id="_x0000_s1043" style="position:absolute;left:538;top:43;width:10829;height:2" coordorigin="538,43" coordsize="10829,0" path="m538,43r10828,e" filled="f" strokeweight="1.54pt">
              <v:path arrowok="t"/>
            </v:shape>
            <w10:wrap anchorx="page"/>
          </v:group>
        </w:pict>
      </w:r>
      <w:r w:rsidR="00DE2BFF">
        <w:rPr>
          <w:spacing w:val="28"/>
          <w:w w:val="89"/>
          <w:sz w:val="20"/>
          <w:szCs w:val="20"/>
        </w:rPr>
        <w:t>主辦單</w:t>
      </w:r>
      <w:r w:rsidR="00DE2BFF">
        <w:rPr>
          <w:sz w:val="20"/>
          <w:szCs w:val="20"/>
        </w:rPr>
        <w:t>位</w:t>
      </w:r>
      <w:r w:rsidR="00DE2BFF">
        <w:rPr>
          <w:spacing w:val="2"/>
          <w:w w:val="99"/>
          <w:sz w:val="20"/>
          <w:szCs w:val="20"/>
        </w:rPr>
        <w:t>：</w:t>
      </w:r>
      <w:r w:rsidR="00DE2BFF">
        <w:rPr>
          <w:spacing w:val="2"/>
          <w:w w:val="99"/>
          <w:sz w:val="20"/>
          <w:szCs w:val="20"/>
          <w:lang w:eastAsia="zh-TW"/>
        </w:rPr>
        <w:br/>
      </w:r>
      <w:r w:rsidR="00DE2BFF">
        <w:rPr>
          <w:spacing w:val="2"/>
          <w:w w:val="88"/>
          <w:sz w:val="20"/>
          <w:szCs w:val="20"/>
          <w:lang w:eastAsia="zh-TW"/>
        </w:rPr>
        <w:t xml:space="preserve"> </w:t>
      </w:r>
      <w:r w:rsidR="00DE2BFF">
        <w:rPr>
          <w:spacing w:val="2"/>
          <w:w w:val="88"/>
          <w:sz w:val="20"/>
          <w:szCs w:val="20"/>
        </w:rPr>
        <w:t>台灣乳</w:t>
      </w:r>
      <w:r w:rsidR="00DE2BFF">
        <w:rPr>
          <w:w w:val="88"/>
          <w:sz w:val="20"/>
          <w:szCs w:val="20"/>
        </w:rPr>
        <w:t>房</w:t>
      </w:r>
      <w:r w:rsidR="00DE2BFF">
        <w:rPr>
          <w:spacing w:val="2"/>
          <w:w w:val="88"/>
          <w:sz w:val="20"/>
          <w:szCs w:val="20"/>
        </w:rPr>
        <w:t>醫學會、高雄醫學大</w:t>
      </w:r>
      <w:r w:rsidR="00DE2BFF">
        <w:rPr>
          <w:w w:val="88"/>
          <w:sz w:val="20"/>
          <w:szCs w:val="20"/>
        </w:rPr>
        <w:t>學</w:t>
      </w:r>
      <w:r w:rsidR="00DE2BFF">
        <w:rPr>
          <w:spacing w:val="2"/>
          <w:w w:val="88"/>
          <w:sz w:val="20"/>
          <w:szCs w:val="20"/>
        </w:rPr>
        <w:t>附設中和</w:t>
      </w:r>
      <w:r w:rsidR="00DE2BFF">
        <w:rPr>
          <w:w w:val="88"/>
          <w:sz w:val="20"/>
          <w:szCs w:val="20"/>
        </w:rPr>
        <w:t>紀</w:t>
      </w:r>
      <w:r w:rsidR="00DE2BFF">
        <w:rPr>
          <w:spacing w:val="2"/>
          <w:w w:val="88"/>
          <w:sz w:val="20"/>
          <w:szCs w:val="20"/>
        </w:rPr>
        <w:t>念醫院</w:t>
      </w:r>
      <w:r w:rsidR="00DE2BFF">
        <w:rPr>
          <w:spacing w:val="2"/>
          <w:w w:val="88"/>
          <w:sz w:val="20"/>
          <w:szCs w:val="20"/>
          <w:lang w:eastAsia="zh-TW"/>
        </w:rPr>
        <w:t xml:space="preserve">  </w:t>
      </w:r>
      <w:r w:rsidR="00DE2BFF">
        <w:rPr>
          <w:spacing w:val="2"/>
          <w:w w:val="88"/>
          <w:sz w:val="20"/>
          <w:szCs w:val="20"/>
          <w:lang w:eastAsia="zh-TW"/>
        </w:rPr>
        <w:t>乳房外科</w:t>
      </w:r>
      <w:r w:rsidR="00DE2BFF">
        <w:rPr>
          <w:spacing w:val="2"/>
          <w:w w:val="88"/>
          <w:sz w:val="20"/>
          <w:szCs w:val="20"/>
          <w:lang w:eastAsia="zh-TW"/>
        </w:rPr>
        <w:t>/</w:t>
      </w:r>
      <w:r w:rsidR="00DE2BFF">
        <w:rPr>
          <w:spacing w:val="2"/>
          <w:w w:val="88"/>
          <w:sz w:val="20"/>
          <w:szCs w:val="20"/>
          <w:lang w:eastAsia="zh-TW"/>
        </w:rPr>
        <w:t>癌症中心、社團法人</w:t>
      </w:r>
      <w:r w:rsidR="00DE2BFF">
        <w:rPr>
          <w:spacing w:val="2"/>
          <w:w w:val="88"/>
          <w:sz w:val="20"/>
          <w:szCs w:val="20"/>
        </w:rPr>
        <w:t>高雄市乳</w:t>
      </w:r>
      <w:r w:rsidR="00DE2BFF">
        <w:rPr>
          <w:w w:val="88"/>
          <w:sz w:val="20"/>
          <w:szCs w:val="20"/>
        </w:rPr>
        <w:t>癌</w:t>
      </w:r>
      <w:r w:rsidR="00DE2BFF">
        <w:rPr>
          <w:spacing w:val="2"/>
          <w:w w:val="88"/>
          <w:sz w:val="20"/>
          <w:szCs w:val="20"/>
        </w:rPr>
        <w:t>防治衛教</w:t>
      </w:r>
      <w:r w:rsidR="00DE2BFF">
        <w:rPr>
          <w:w w:val="88"/>
          <w:sz w:val="20"/>
          <w:szCs w:val="20"/>
        </w:rPr>
        <w:t>學</w:t>
      </w:r>
      <w:r w:rsidR="00DE2BFF">
        <w:rPr>
          <w:spacing w:val="2"/>
          <w:w w:val="88"/>
          <w:sz w:val="20"/>
          <w:szCs w:val="20"/>
        </w:rPr>
        <w:t>會</w:t>
      </w:r>
      <w:r w:rsidR="00DE2BFF">
        <w:rPr>
          <w:spacing w:val="2"/>
          <w:w w:val="88"/>
          <w:sz w:val="20"/>
          <w:szCs w:val="20"/>
          <w:lang w:eastAsia="zh-TW"/>
        </w:rPr>
        <w:t>、</w:t>
      </w:r>
      <w:r w:rsidR="00DE2BFF">
        <w:rPr>
          <w:spacing w:val="2"/>
          <w:w w:val="99"/>
          <w:sz w:val="20"/>
          <w:szCs w:val="20"/>
        </w:rPr>
        <w:t>高雄市</w:t>
      </w:r>
      <w:proofErr w:type="gramStart"/>
      <w:r w:rsidR="00DE2BFF">
        <w:rPr>
          <w:w w:val="99"/>
          <w:sz w:val="20"/>
          <w:szCs w:val="20"/>
        </w:rPr>
        <w:t>醫事暨</w:t>
      </w:r>
      <w:proofErr w:type="gramEnd"/>
      <w:r w:rsidR="00DE2BFF">
        <w:rPr>
          <w:spacing w:val="2"/>
          <w:w w:val="99"/>
          <w:sz w:val="20"/>
          <w:szCs w:val="20"/>
        </w:rPr>
        <w:t>醫</w:t>
      </w:r>
      <w:r w:rsidR="00DE2BFF">
        <w:rPr>
          <w:w w:val="99"/>
          <w:sz w:val="20"/>
          <w:szCs w:val="20"/>
        </w:rPr>
        <w:t>務行</w:t>
      </w:r>
      <w:r w:rsidR="00DE2BFF">
        <w:rPr>
          <w:spacing w:val="2"/>
          <w:w w:val="99"/>
          <w:sz w:val="20"/>
          <w:szCs w:val="20"/>
        </w:rPr>
        <w:t>政</w:t>
      </w:r>
      <w:r w:rsidR="00DE2BFF">
        <w:rPr>
          <w:w w:val="99"/>
          <w:sz w:val="20"/>
          <w:szCs w:val="20"/>
        </w:rPr>
        <w:t>學會</w:t>
      </w:r>
      <w:r w:rsidR="00DE2BFF">
        <w:rPr>
          <w:spacing w:val="2"/>
          <w:w w:val="88"/>
          <w:sz w:val="20"/>
          <w:szCs w:val="20"/>
          <w:lang w:eastAsia="zh-TW"/>
        </w:rPr>
        <w:br/>
      </w:r>
      <w:r w:rsidR="00DE2BFF">
        <w:rPr>
          <w:sz w:val="20"/>
          <w:szCs w:val="20"/>
          <w:lang w:eastAsia="zh-TW"/>
        </w:rPr>
        <w:t>Organizers</w:t>
      </w:r>
      <w:r w:rsidR="00DE2BFF">
        <w:rPr>
          <w:sz w:val="20"/>
          <w:szCs w:val="20"/>
          <w:lang w:eastAsia="zh-TW"/>
        </w:rPr>
        <w:t>：</w:t>
      </w:r>
      <w:r w:rsidR="00DE2BFF">
        <w:rPr>
          <w:sz w:val="20"/>
          <w:szCs w:val="20"/>
          <w:lang w:eastAsia="zh-TW"/>
        </w:rPr>
        <w:br/>
        <w:t>Taiwan Breast Cancer Society</w:t>
      </w:r>
      <w:r w:rsidR="00DE2BFF">
        <w:rPr>
          <w:sz w:val="20"/>
          <w:szCs w:val="20"/>
          <w:lang w:eastAsia="zh-TW"/>
        </w:rPr>
        <w:t>、</w:t>
      </w:r>
      <w:r w:rsidR="00DE2BFF">
        <w:rPr>
          <w:sz w:val="20"/>
          <w:szCs w:val="20"/>
          <w:lang w:eastAsia="zh-TW"/>
        </w:rPr>
        <w:t>Kaohsiung Medical University Chung-Ho Memorial Hospital Division of Breast Surgery / Cancer Center</w:t>
      </w:r>
      <w:r w:rsidR="00DE2BFF">
        <w:rPr>
          <w:sz w:val="20"/>
          <w:szCs w:val="20"/>
          <w:lang w:eastAsia="zh-TW"/>
        </w:rPr>
        <w:t>、</w:t>
      </w:r>
      <w:r w:rsidR="00DE2BFF">
        <w:rPr>
          <w:sz w:val="20"/>
          <w:szCs w:val="20"/>
          <w:lang w:eastAsia="zh-TW"/>
        </w:rPr>
        <w:t>Kaohsiung Breast Cancer Prevention and Education Society</w:t>
      </w:r>
      <w:r w:rsidR="00DE2BFF">
        <w:rPr>
          <w:sz w:val="20"/>
          <w:szCs w:val="20"/>
          <w:lang w:eastAsia="zh-TW"/>
        </w:rPr>
        <w:t>、</w:t>
      </w:r>
      <w:r w:rsidR="00DE2BFF">
        <w:rPr>
          <w:sz w:val="20"/>
          <w:szCs w:val="20"/>
          <w:lang w:eastAsia="zh-TW"/>
        </w:rPr>
        <w:t>Kaohsiung College of Healthcare Professional and Executives</w:t>
      </w:r>
      <w:r w:rsidR="00DE2BFF">
        <w:rPr>
          <w:sz w:val="20"/>
          <w:szCs w:val="20"/>
          <w:lang w:eastAsia="zh-TW"/>
        </w:rPr>
        <w:br/>
      </w:r>
      <w:r w:rsidR="00DE2BFF">
        <w:rPr>
          <w:spacing w:val="2"/>
          <w:sz w:val="20"/>
          <w:szCs w:val="20"/>
          <w:lang w:eastAsia="zh-TW"/>
        </w:rPr>
        <w:t xml:space="preserve"> </w:t>
      </w:r>
      <w:r w:rsidR="00DE2BFF">
        <w:rPr>
          <w:spacing w:val="2"/>
          <w:sz w:val="20"/>
          <w:szCs w:val="20"/>
        </w:rPr>
        <w:t>研討會日期：</w:t>
      </w:r>
      <w:r w:rsidR="00DE2BFF">
        <w:rPr>
          <w:spacing w:val="2"/>
          <w:sz w:val="20"/>
          <w:szCs w:val="20"/>
        </w:rPr>
        <w:t>202</w:t>
      </w:r>
      <w:r w:rsidR="00DE2BFF">
        <w:rPr>
          <w:spacing w:val="2"/>
          <w:sz w:val="20"/>
          <w:szCs w:val="20"/>
          <w:lang w:eastAsia="zh-TW"/>
        </w:rPr>
        <w:t>2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年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  <w:lang w:eastAsia="zh-TW"/>
        </w:rPr>
        <w:t>4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月</w:t>
      </w:r>
      <w:r w:rsidR="00DE2BFF">
        <w:rPr>
          <w:spacing w:val="2"/>
          <w:sz w:val="20"/>
          <w:szCs w:val="20"/>
          <w:lang w:eastAsia="zh-TW"/>
        </w:rPr>
        <w:t>23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日</w:t>
      </w:r>
      <w:r w:rsidR="00DE2BFF">
        <w:rPr>
          <w:spacing w:val="2"/>
          <w:sz w:val="20"/>
          <w:szCs w:val="20"/>
        </w:rPr>
        <w:t>(</w:t>
      </w:r>
      <w:r w:rsidR="00DE2BFF">
        <w:rPr>
          <w:spacing w:val="2"/>
          <w:sz w:val="20"/>
          <w:szCs w:val="20"/>
        </w:rPr>
        <w:t>六</w:t>
      </w:r>
      <w:r w:rsidR="00DE2BFF">
        <w:rPr>
          <w:spacing w:val="2"/>
          <w:sz w:val="20"/>
          <w:szCs w:val="20"/>
        </w:rPr>
        <w:t>) - 202</w:t>
      </w:r>
      <w:r w:rsidR="00DE2BFF">
        <w:rPr>
          <w:spacing w:val="2"/>
          <w:sz w:val="20"/>
          <w:szCs w:val="20"/>
          <w:lang w:eastAsia="zh-TW"/>
        </w:rPr>
        <w:t>2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年</w:t>
      </w:r>
      <w:r w:rsidR="00DE2BFF">
        <w:rPr>
          <w:spacing w:val="2"/>
          <w:sz w:val="20"/>
          <w:szCs w:val="20"/>
          <w:lang w:eastAsia="zh-TW"/>
        </w:rPr>
        <w:t>4</w:t>
      </w:r>
      <w:r w:rsidR="00DE2BFF">
        <w:rPr>
          <w:spacing w:val="2"/>
          <w:sz w:val="20"/>
          <w:szCs w:val="20"/>
        </w:rPr>
        <w:t>月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  <w:lang w:eastAsia="zh-TW"/>
        </w:rPr>
        <w:t>24</w:t>
      </w:r>
      <w:r w:rsidR="00DE2BFF">
        <w:rPr>
          <w:spacing w:val="2"/>
          <w:sz w:val="20"/>
          <w:szCs w:val="20"/>
        </w:rPr>
        <w:t xml:space="preserve"> </w:t>
      </w:r>
      <w:r w:rsidR="00DE2BFF">
        <w:rPr>
          <w:spacing w:val="2"/>
          <w:sz w:val="20"/>
          <w:szCs w:val="20"/>
        </w:rPr>
        <w:t>日</w:t>
      </w:r>
      <w:r w:rsidR="00DE2BFF">
        <w:rPr>
          <w:spacing w:val="2"/>
          <w:sz w:val="20"/>
          <w:szCs w:val="20"/>
        </w:rPr>
        <w:t>(</w:t>
      </w:r>
      <w:r w:rsidR="00DE2BFF">
        <w:rPr>
          <w:spacing w:val="2"/>
          <w:sz w:val="20"/>
          <w:szCs w:val="20"/>
        </w:rPr>
        <w:t>日</w:t>
      </w:r>
      <w:r w:rsidR="00DE2BFF">
        <w:rPr>
          <w:spacing w:val="2"/>
          <w:sz w:val="20"/>
          <w:szCs w:val="20"/>
        </w:rPr>
        <w:t>)</w:t>
      </w:r>
      <w:r w:rsidR="00DE2BFF">
        <w:rPr>
          <w:sz w:val="20"/>
          <w:szCs w:val="20"/>
        </w:rPr>
        <w:tab/>
      </w:r>
      <w:r w:rsidR="00DE2BFF">
        <w:rPr>
          <w:sz w:val="20"/>
          <w:szCs w:val="20"/>
          <w:lang w:eastAsia="zh-TW"/>
        </w:rPr>
        <w:t xml:space="preserve">              </w:t>
      </w:r>
      <w:r w:rsidR="00DE2BFF">
        <w:rPr>
          <w:sz w:val="20"/>
          <w:szCs w:val="20"/>
        </w:rPr>
        <w:t>Date</w:t>
      </w:r>
      <w:r w:rsidR="00DE2BFF">
        <w:rPr>
          <w:sz w:val="20"/>
          <w:szCs w:val="20"/>
          <w:lang w:eastAsia="zh-TW"/>
        </w:rPr>
        <w:t>：</w:t>
      </w:r>
      <w:r w:rsidR="00DE2BFF">
        <w:rPr>
          <w:spacing w:val="1"/>
          <w:sz w:val="20"/>
          <w:szCs w:val="20"/>
          <w:lang w:eastAsia="zh-TW"/>
        </w:rPr>
        <w:t>April</w:t>
      </w:r>
      <w:r w:rsidR="00DE2BFF">
        <w:rPr>
          <w:spacing w:val="-8"/>
          <w:sz w:val="20"/>
          <w:szCs w:val="20"/>
        </w:rPr>
        <w:t xml:space="preserve"> </w:t>
      </w:r>
      <w:r w:rsidR="00DE2BFF">
        <w:rPr>
          <w:spacing w:val="-8"/>
          <w:sz w:val="20"/>
          <w:szCs w:val="20"/>
          <w:lang w:eastAsia="zh-TW"/>
        </w:rPr>
        <w:t>23rd</w:t>
      </w:r>
      <w:r w:rsidR="00DE2BFF">
        <w:rPr>
          <w:spacing w:val="-5"/>
          <w:sz w:val="20"/>
          <w:szCs w:val="20"/>
        </w:rPr>
        <w:t xml:space="preserve"> </w:t>
      </w:r>
      <w:r w:rsidR="00DE2BFF">
        <w:rPr>
          <w:spacing w:val="1"/>
          <w:sz w:val="20"/>
          <w:szCs w:val="20"/>
        </w:rPr>
        <w:t>-</w:t>
      </w:r>
      <w:r w:rsidR="00DE2BFF">
        <w:rPr>
          <w:spacing w:val="1"/>
          <w:sz w:val="20"/>
          <w:szCs w:val="20"/>
          <w:lang w:eastAsia="zh-TW"/>
        </w:rPr>
        <w:t>24</w:t>
      </w:r>
      <w:r w:rsidR="00DE2BFF">
        <w:rPr>
          <w:sz w:val="20"/>
          <w:szCs w:val="20"/>
        </w:rPr>
        <w:t>th,</w:t>
      </w:r>
      <w:r w:rsidR="00DE2BFF">
        <w:rPr>
          <w:spacing w:val="-3"/>
          <w:sz w:val="20"/>
          <w:szCs w:val="20"/>
        </w:rPr>
        <w:t xml:space="preserve"> </w:t>
      </w:r>
      <w:r w:rsidR="00DE2BFF">
        <w:rPr>
          <w:sz w:val="20"/>
          <w:szCs w:val="20"/>
        </w:rPr>
        <w:t>20</w:t>
      </w:r>
      <w:r w:rsidR="00DE2BFF">
        <w:rPr>
          <w:spacing w:val="2"/>
          <w:sz w:val="20"/>
          <w:szCs w:val="20"/>
        </w:rPr>
        <w:t>2</w:t>
      </w:r>
      <w:r w:rsidR="00DE2BFF">
        <w:rPr>
          <w:spacing w:val="2"/>
          <w:sz w:val="20"/>
          <w:szCs w:val="20"/>
          <w:lang w:eastAsia="zh-TW"/>
        </w:rPr>
        <w:t>2</w:t>
      </w:r>
      <w:r w:rsidR="00DE2BFF">
        <w:rPr>
          <w:sz w:val="20"/>
          <w:szCs w:val="20"/>
        </w:rPr>
        <w:t xml:space="preserve"> </w:t>
      </w:r>
    </w:p>
    <w:p w:rsidR="00A13F84" w:rsidRDefault="00DE2BFF">
      <w:pPr>
        <w:tabs>
          <w:tab w:val="left" w:pos="5700"/>
        </w:tabs>
        <w:spacing w:before="26" w:after="0" w:line="240" w:lineRule="auto"/>
        <w:ind w:right="38" w:firstLine="1"/>
        <w:rPr>
          <w:sz w:val="20"/>
          <w:szCs w:val="20"/>
          <w:lang w:eastAsia="zh-TW"/>
        </w:rPr>
      </w:pPr>
      <w:r>
        <w:rPr>
          <w:spacing w:val="2"/>
          <w:sz w:val="20"/>
          <w:szCs w:val="20"/>
          <w:lang w:eastAsia="zh-TW"/>
        </w:rPr>
        <w:t xml:space="preserve"> </w:t>
      </w:r>
      <w:r>
        <w:rPr>
          <w:spacing w:val="2"/>
          <w:sz w:val="20"/>
          <w:szCs w:val="20"/>
          <w:lang w:eastAsia="zh-TW"/>
        </w:rPr>
        <w:t>研討會</w:t>
      </w:r>
      <w:r>
        <w:rPr>
          <w:sz w:val="20"/>
          <w:szCs w:val="20"/>
          <w:lang w:eastAsia="zh-TW"/>
        </w:rPr>
        <w:t>地</w:t>
      </w:r>
      <w:r>
        <w:rPr>
          <w:spacing w:val="2"/>
          <w:sz w:val="20"/>
          <w:szCs w:val="20"/>
          <w:lang w:eastAsia="zh-TW"/>
        </w:rPr>
        <w:t>點：高雄醫學大</w:t>
      </w:r>
      <w:r>
        <w:rPr>
          <w:sz w:val="20"/>
          <w:szCs w:val="20"/>
          <w:lang w:eastAsia="zh-TW"/>
        </w:rPr>
        <w:t>學</w:t>
      </w:r>
      <w:r>
        <w:rPr>
          <w:spacing w:val="2"/>
          <w:sz w:val="20"/>
          <w:szCs w:val="20"/>
          <w:lang w:eastAsia="zh-TW"/>
        </w:rPr>
        <w:t>附設中和</w:t>
      </w:r>
      <w:r>
        <w:rPr>
          <w:sz w:val="20"/>
          <w:szCs w:val="20"/>
          <w:lang w:eastAsia="zh-TW"/>
        </w:rPr>
        <w:t>紀</w:t>
      </w:r>
      <w:r>
        <w:rPr>
          <w:spacing w:val="2"/>
          <w:sz w:val="20"/>
          <w:szCs w:val="20"/>
          <w:lang w:eastAsia="zh-TW"/>
        </w:rPr>
        <w:t>念醫院啟川大樓</w:t>
      </w:r>
      <w:r>
        <w:rPr>
          <w:sz w:val="20"/>
          <w:szCs w:val="20"/>
          <w:lang w:eastAsia="zh-TW"/>
        </w:rPr>
        <w:t>六</w:t>
      </w:r>
      <w:r>
        <w:rPr>
          <w:spacing w:val="2"/>
          <w:sz w:val="20"/>
          <w:szCs w:val="20"/>
          <w:lang w:eastAsia="zh-TW"/>
        </w:rPr>
        <w:t>樓</w:t>
      </w:r>
      <w:r>
        <w:rPr>
          <w:spacing w:val="2"/>
          <w:sz w:val="20"/>
          <w:szCs w:val="20"/>
          <w:lang w:eastAsia="zh-TW"/>
        </w:rPr>
        <w:t xml:space="preserve"> </w:t>
      </w:r>
      <w:r>
        <w:rPr>
          <w:spacing w:val="2"/>
          <w:sz w:val="20"/>
          <w:szCs w:val="20"/>
          <w:lang w:eastAsia="zh-TW"/>
        </w:rPr>
        <w:t>第一講</w:t>
      </w:r>
      <w:r>
        <w:rPr>
          <w:sz w:val="20"/>
          <w:szCs w:val="20"/>
          <w:lang w:eastAsia="zh-TW"/>
        </w:rPr>
        <w:t>堂</w:t>
      </w:r>
    </w:p>
    <w:p w:rsidR="00A13F84" w:rsidRDefault="00DE2BFF">
      <w:pPr>
        <w:spacing w:before="30" w:after="0" w:line="240" w:lineRule="auto"/>
        <w:ind w:right="-20"/>
        <w:rPr>
          <w:sz w:val="20"/>
          <w:szCs w:val="20"/>
          <w:lang w:eastAsia="zh-TW"/>
        </w:rPr>
      </w:pPr>
      <w:r>
        <w:rPr>
          <w:spacing w:val="-13"/>
          <w:sz w:val="20"/>
          <w:szCs w:val="20"/>
        </w:rPr>
        <w:t>V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</w:rPr>
        <w:t>nu</w:t>
      </w:r>
      <w:r>
        <w:rPr>
          <w:spacing w:val="2"/>
          <w:sz w:val="20"/>
          <w:szCs w:val="20"/>
        </w:rPr>
        <w:t>e</w:t>
      </w:r>
      <w:r>
        <w:rPr>
          <w:sz w:val="20"/>
          <w:szCs w:val="20"/>
          <w:lang w:eastAsia="zh-TW"/>
        </w:rPr>
        <w:t>：</w:t>
      </w:r>
      <w:r>
        <w:rPr>
          <w:spacing w:val="-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to</w:t>
      </w:r>
      <w:r>
        <w:rPr>
          <w:spacing w:val="3"/>
          <w:sz w:val="20"/>
          <w:szCs w:val="20"/>
        </w:rPr>
        <w:t>r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um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I, 6F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l</w:t>
      </w:r>
      <w:r>
        <w:rPr>
          <w:sz w:val="20"/>
          <w:szCs w:val="20"/>
        </w:rPr>
        <w:t>d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ng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K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h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i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ng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rs</w:t>
      </w:r>
      <w:r>
        <w:rPr>
          <w:spacing w:val="-1"/>
          <w:sz w:val="20"/>
          <w:szCs w:val="20"/>
        </w:rPr>
        <w:t>i</w:t>
      </w:r>
      <w:r>
        <w:rPr>
          <w:spacing w:val="5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</w:t>
      </w:r>
      <w:r>
        <w:rPr>
          <w:sz w:val="20"/>
          <w:szCs w:val="20"/>
        </w:rPr>
        <w:t>h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ng</w:t>
      </w:r>
      <w:r>
        <w:rPr>
          <w:spacing w:val="5"/>
          <w:sz w:val="20"/>
          <w:szCs w:val="20"/>
        </w:rPr>
        <w:t>-</w:t>
      </w:r>
      <w:r>
        <w:rPr>
          <w:sz w:val="20"/>
          <w:szCs w:val="20"/>
        </w:rPr>
        <w:t>Ho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Me</w:t>
      </w:r>
      <w:r>
        <w:rPr>
          <w:spacing w:val="4"/>
          <w:sz w:val="20"/>
          <w:szCs w:val="20"/>
        </w:rPr>
        <w:t>m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Ho</w:t>
      </w:r>
      <w:r>
        <w:rPr>
          <w:spacing w:val="1"/>
          <w:sz w:val="20"/>
          <w:szCs w:val="20"/>
        </w:rPr>
        <w:t>s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i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a</w:t>
      </w:r>
      <w:r>
        <w:rPr>
          <w:sz w:val="20"/>
          <w:szCs w:val="20"/>
        </w:rPr>
        <w:t>l</w:t>
      </w:r>
    </w:p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1553"/>
        <w:gridCol w:w="5388"/>
        <w:gridCol w:w="1850"/>
        <w:gridCol w:w="1963"/>
      </w:tblGrid>
      <w:tr w:rsidR="00A13F84">
        <w:trPr>
          <w:trHeight w:hRule="exact" w:val="413"/>
        </w:trPr>
        <w:tc>
          <w:tcPr>
            <w:tcW w:w="107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ADADA"/>
          </w:tcPr>
          <w:p w:rsidR="00A13F84" w:rsidRDefault="00DE2BFF">
            <w:pPr>
              <w:tabs>
                <w:tab w:val="left" w:pos="5620"/>
              </w:tabs>
              <w:spacing w:before="5" w:after="0" w:line="240" w:lineRule="auto"/>
              <w:ind w:left="3486" w:right="-20"/>
              <w:rPr>
                <w:b/>
                <w:sz w:val="24"/>
                <w:szCs w:val="24"/>
                <w:lang w:eastAsia="zh-TW"/>
              </w:rPr>
            </w:pPr>
            <w:r>
              <w:rPr>
                <w:b/>
                <w:sz w:val="24"/>
                <w:szCs w:val="24"/>
                <w:lang w:eastAsia="zh-TW"/>
              </w:rPr>
              <w:t>4</w:t>
            </w:r>
            <w:r>
              <w:rPr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  <w:lang w:eastAsia="zh-TW"/>
              </w:rPr>
              <w:t>24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日</w:t>
            </w:r>
            <w:r>
              <w:rPr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星期</w:t>
            </w:r>
            <w:r>
              <w:rPr>
                <w:b/>
                <w:spacing w:val="2"/>
                <w:sz w:val="24"/>
                <w:szCs w:val="24"/>
              </w:rPr>
              <w:t>日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14"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  <w:lang w:eastAsia="zh-TW"/>
              </w:rPr>
              <w:t>24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zh-TW"/>
              </w:rPr>
              <w:t>April</w:t>
            </w:r>
          </w:p>
        </w:tc>
      </w:tr>
      <w:tr w:rsidR="00A13F84">
        <w:trPr>
          <w:trHeight w:hRule="exact"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A13F84" w:rsidRDefault="00A13F84">
            <w:pPr>
              <w:spacing w:before="8" w:after="0" w:line="150" w:lineRule="exact"/>
              <w:rPr>
                <w:sz w:val="24"/>
                <w:szCs w:val="24"/>
              </w:rPr>
            </w:pPr>
          </w:p>
          <w:p w:rsidR="00A13F84" w:rsidRDefault="00DE2BFF">
            <w:pPr>
              <w:spacing w:after="0" w:line="240" w:lineRule="auto"/>
              <w:ind w:left="490" w:right="47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T</w:t>
            </w:r>
            <w:r>
              <w:rPr>
                <w:b/>
                <w:bCs/>
                <w:spacing w:val="1"/>
                <w:sz w:val="24"/>
                <w:szCs w:val="24"/>
              </w:rPr>
              <w:t>im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</w:tcPr>
          <w:p w:rsidR="00A13F84" w:rsidRDefault="00A13F84">
            <w:pPr>
              <w:spacing w:before="8" w:after="0" w:line="150" w:lineRule="exact"/>
              <w:rPr>
                <w:sz w:val="24"/>
                <w:szCs w:val="24"/>
              </w:rPr>
            </w:pPr>
          </w:p>
          <w:p w:rsidR="00A13F84" w:rsidRDefault="00DE2BFF">
            <w:pPr>
              <w:tabs>
                <w:tab w:val="left" w:pos="5388"/>
              </w:tabs>
              <w:spacing w:after="0" w:line="240" w:lineRule="auto"/>
              <w:ind w:left="5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0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op</w:t>
            </w:r>
            <w:r>
              <w:rPr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Speaker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Moder</w:t>
            </w:r>
            <w:r>
              <w:rPr>
                <w:b/>
                <w:bCs/>
                <w:spacing w:val="-2"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or</w:t>
            </w:r>
          </w:p>
        </w:tc>
      </w:tr>
      <w:tr w:rsidR="00A13F84">
        <w:trPr>
          <w:trHeight w:hRule="exact" w:val="1393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</w:rPr>
              <w:t>08:30-09:00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Pr="00DE78A8" w:rsidRDefault="00DE2BF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E78A8">
              <w:rPr>
                <w:color w:val="000000"/>
                <w:szCs w:val="24"/>
                <w:highlight w:val="yellow"/>
              </w:rPr>
              <w:t>Study on Awareness of Financial Burden of Breast Cancer Treatment in Japan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t>Shinji Ohno</w:t>
            </w:r>
            <w:r>
              <w:rPr>
                <w:lang w:eastAsia="zh-TW"/>
              </w:rPr>
              <w:br/>
            </w:r>
            <w:r>
              <w:rPr>
                <w:spacing w:val="1"/>
                <w:lang w:eastAsia="zh-TW"/>
              </w:rPr>
              <w:t>大</w:t>
            </w:r>
            <w:proofErr w:type="gramStart"/>
            <w:r>
              <w:rPr>
                <w:spacing w:val="1"/>
                <w:lang w:eastAsia="zh-TW"/>
              </w:rPr>
              <w:t>野真司</w:t>
            </w:r>
            <w:proofErr w:type="gram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Hong-Tai Chang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張宏泰</w:t>
            </w:r>
          </w:p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Ching-Kuen Pan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潘慶坤</w:t>
            </w:r>
          </w:p>
        </w:tc>
      </w:tr>
      <w:tr w:rsidR="00A13F84">
        <w:trPr>
          <w:trHeight w:hRule="exact" w:val="131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09:00-09:30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Pr="00DE78A8" w:rsidRDefault="00DE2BF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E78A8">
              <w:rPr>
                <w:color w:val="000000"/>
                <w:szCs w:val="24"/>
                <w:highlight w:val="yellow"/>
              </w:rPr>
              <w:t>Can you use carboplatin for breast cancer?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</w:pPr>
            <w:r>
              <w:t>Takashi Ishikawa</w:t>
            </w:r>
          </w:p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proofErr w:type="gramStart"/>
            <w:r>
              <w:rPr>
                <w:spacing w:val="1"/>
                <w:lang w:eastAsia="zh-TW"/>
              </w:rPr>
              <w:t>石川孝</w:t>
            </w:r>
            <w:proofErr w:type="gramEnd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Chao-Ming Hung</w:t>
            </w:r>
          </w:p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洪朝明</w:t>
            </w:r>
          </w:p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lang w:eastAsia="zh-TW"/>
              </w:rPr>
              <w:t>K</w:t>
            </w:r>
            <w:r>
              <w:t>un-Ming Rau</w:t>
            </w:r>
            <w:r>
              <w:br/>
            </w:r>
            <w:r>
              <w:t>饒坤銘</w:t>
            </w:r>
          </w:p>
        </w:tc>
      </w:tr>
      <w:tr w:rsidR="00A13F84">
        <w:trPr>
          <w:trHeight w:hRule="exact" w:val="128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09:30-10:00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Pr="00DE78A8" w:rsidRDefault="00DE2BFF">
            <w:pPr>
              <w:spacing w:after="0" w:line="240" w:lineRule="auto"/>
              <w:jc w:val="center"/>
              <w:rPr>
                <w:sz w:val="24"/>
                <w:szCs w:val="24"/>
                <w:highlight w:val="yellow"/>
              </w:rPr>
            </w:pPr>
            <w:r w:rsidRPr="00DE78A8">
              <w:rPr>
                <w:color w:val="000000"/>
                <w:szCs w:val="24"/>
                <w:highlight w:val="yellow"/>
              </w:rPr>
              <w:t>Establishment of PRO collecting platform using LINE-ePRO and its application to breast cancer patients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</w:pPr>
            <w:r>
              <w:t>Tetsu Hayashida</w:t>
            </w:r>
          </w:p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林田哲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Chen-Hsiang Chang</w:t>
            </w:r>
          </w:p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張振祥</w:t>
            </w:r>
          </w:p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>Kuo-Ting Lee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李國鼎</w:t>
            </w:r>
          </w:p>
        </w:tc>
      </w:tr>
      <w:tr w:rsidR="00A13F84">
        <w:trPr>
          <w:trHeight w:hRule="exact" w:val="576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10:00-10:20</w:t>
            </w:r>
          </w:p>
        </w:tc>
        <w:tc>
          <w:tcPr>
            <w:tcW w:w="9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left="3973" w:right="395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8"/>
                <w:sz w:val="24"/>
                <w:szCs w:val="24"/>
              </w:rPr>
              <w:t>C</w:t>
            </w:r>
            <w:r>
              <w:rPr>
                <w:b/>
                <w:bCs/>
                <w:spacing w:val="-7"/>
                <w:sz w:val="24"/>
                <w:szCs w:val="24"/>
              </w:rPr>
              <w:t>o</w:t>
            </w:r>
            <w:r>
              <w:rPr>
                <w:b/>
                <w:bCs/>
                <w:spacing w:val="-4"/>
                <w:sz w:val="24"/>
                <w:szCs w:val="24"/>
              </w:rPr>
              <w:t>ff</w:t>
            </w:r>
            <w:r>
              <w:rPr>
                <w:b/>
                <w:bCs/>
                <w:spacing w:val="-7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B</w:t>
            </w:r>
            <w:r>
              <w:rPr>
                <w:b/>
                <w:bCs/>
                <w:spacing w:val="-12"/>
                <w:sz w:val="24"/>
                <w:szCs w:val="24"/>
              </w:rPr>
              <w:t>r</w:t>
            </w:r>
            <w:r>
              <w:rPr>
                <w:b/>
                <w:bCs/>
                <w:spacing w:val="-7"/>
                <w:sz w:val="24"/>
                <w:szCs w:val="24"/>
              </w:rPr>
              <w:t>ea</w:t>
            </w:r>
            <w:r>
              <w:rPr>
                <w:b/>
                <w:bCs/>
                <w:sz w:val="24"/>
                <w:szCs w:val="24"/>
              </w:rPr>
              <w:t>k</w:t>
            </w:r>
          </w:p>
        </w:tc>
      </w:tr>
      <w:tr w:rsidR="00A13F84">
        <w:trPr>
          <w:trHeight w:hRule="exact" w:val="934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10:20-10:50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Breast Cancer Risks among Female Health Professionals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 Hui-Min Hsieh</w:t>
            </w:r>
            <w:r>
              <w:br/>
            </w:r>
            <w:r>
              <w:t>謝慧敏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t>chih-jen huang</w:t>
            </w:r>
            <w:r>
              <w:br/>
            </w:r>
            <w:r>
              <w:t>黃志仁</w:t>
            </w:r>
          </w:p>
        </w:tc>
      </w:tr>
      <w:tr w:rsidR="00A13F84">
        <w:trPr>
          <w:trHeight w:hRule="exact" w:val="944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10:50-11:20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lang w:eastAsia="zh-TW"/>
              </w:rPr>
            </w:pPr>
            <w:r>
              <w:rPr>
                <w:sz w:val="24"/>
                <w:szCs w:val="24"/>
              </w:rPr>
              <w:t>Gut microbiota in premenopausal breast cancer: from the perspective of prevention, detection, and treatment response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4"/>
              <w:jc w:val="center"/>
              <w:rPr>
                <w:lang w:eastAsia="zh-TW"/>
              </w:rPr>
            </w:pPr>
            <w:r>
              <w:rPr>
                <w:lang w:eastAsia="zh-TW"/>
              </w:rPr>
              <w:t>Chih-Po Chiang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江誌博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Ming-Yii Huang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黃旼儀</w:t>
            </w:r>
          </w:p>
        </w:tc>
      </w:tr>
      <w:tr w:rsidR="00A13F84">
        <w:trPr>
          <w:trHeight w:hRule="exact" w:val="103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11:20-11:50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Dissecting the expression of epigenetic modulator as a guideline for determining combined RT therapy in LN+ TNBC patients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Mei-Ren Pan</w:t>
            </w:r>
            <w:r>
              <w:rPr>
                <w:lang w:eastAsia="zh-TW"/>
              </w:rPr>
              <w:br/>
            </w:r>
            <w:r>
              <w:t>潘美仁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  <w:rPr>
                <w:spacing w:val="1"/>
                <w:lang w:eastAsia="zh-TW"/>
              </w:rPr>
            </w:pPr>
            <w:r>
              <w:rPr>
                <w:spacing w:val="1"/>
                <w:lang w:eastAsia="zh-TW"/>
              </w:rPr>
              <w:t xml:space="preserve">Fu Ou-Yang 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rPr>
                <w:spacing w:val="1"/>
                <w:lang w:eastAsia="zh-TW"/>
              </w:rPr>
              <w:t>歐陽賦</w:t>
            </w:r>
          </w:p>
        </w:tc>
      </w:tr>
      <w:tr w:rsidR="00A13F84">
        <w:trPr>
          <w:trHeight w:hRule="exact" w:val="990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11:50-12:20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Targeting focal adhesion kinase as an alternative antiangiogenesis therapy in triple-negative breast cancer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</w:pPr>
            <w:r>
              <w:t>Chi-Wen Luo</w:t>
            </w:r>
          </w:p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羅啟文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tabs>
                <w:tab w:val="left" w:pos="1937"/>
              </w:tabs>
              <w:spacing w:after="0" w:line="240" w:lineRule="auto"/>
              <w:ind w:left="4"/>
              <w:jc w:val="center"/>
            </w:pPr>
            <w:r>
              <w:t>Shen Liang Shih</w:t>
            </w:r>
            <w:r>
              <w:br/>
            </w:r>
            <w:r>
              <w:t>施昇良</w:t>
            </w:r>
          </w:p>
        </w:tc>
      </w:tr>
      <w:tr w:rsidR="00A13F84">
        <w:trPr>
          <w:trHeight w:hRule="exact" w:val="859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12:20-12:30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right="-20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Closing</w:t>
            </w:r>
          </w:p>
        </w:tc>
        <w:tc>
          <w:tcPr>
            <w:tcW w:w="3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:rsidR="00A13F84" w:rsidRDefault="00DE2BFF">
            <w:pPr>
              <w:spacing w:after="0" w:line="240" w:lineRule="auto"/>
              <w:ind w:left="6"/>
              <w:jc w:val="center"/>
              <w:rPr>
                <w:b/>
                <w:bCs/>
                <w:spacing w:val="-12"/>
              </w:rPr>
            </w:pPr>
            <w:r>
              <w:rPr>
                <w:spacing w:val="1"/>
                <w:lang w:eastAsia="zh-TW"/>
              </w:rPr>
              <w:t>Fang-Ming Chen</w:t>
            </w:r>
            <w:r>
              <w:rPr>
                <w:spacing w:val="1"/>
                <w:lang w:eastAsia="zh-TW"/>
              </w:rPr>
              <w:br/>
            </w:r>
            <w:r>
              <w:rPr>
                <w:spacing w:val="1"/>
                <w:lang w:eastAsia="zh-TW"/>
              </w:rPr>
              <w:t>陳芳銘</w:t>
            </w:r>
          </w:p>
        </w:tc>
      </w:tr>
    </w:tbl>
    <w:p w:rsidR="00A13F84" w:rsidRDefault="00A13F84"/>
    <w:sectPr w:rsidR="00A13F84" w:rsidSect="00A13F84">
      <w:pgSz w:w="11920" w:h="16840"/>
      <w:pgMar w:top="580" w:right="460" w:bottom="440" w:left="460" w:header="314" w:footer="2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140" w:rsidRDefault="00636140" w:rsidP="00413F2A">
      <w:pPr>
        <w:spacing w:after="0" w:line="240" w:lineRule="auto"/>
      </w:pPr>
      <w:r>
        <w:separator/>
      </w:r>
    </w:p>
  </w:endnote>
  <w:endnote w:type="continuationSeparator" w:id="0">
    <w:p w:rsidR="00636140" w:rsidRDefault="00636140" w:rsidP="0041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2A" w:rsidRDefault="005F3E52">
    <w:pPr>
      <w:spacing w:after="0" w:line="200" w:lineRule="exact"/>
      <w:rPr>
        <w:sz w:val="20"/>
        <w:szCs w:val="20"/>
      </w:rPr>
    </w:pPr>
    <w:r w:rsidRPr="005F3E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1pt;margin-top:818.85pt;width:9pt;height:11.95pt;z-index:-251658240;mso-position-horizontal-relative:page;mso-position-vertical-relative:page" filled="f" stroked="f">
          <v:textbox style="mso-next-textbox:#_x0000_s2049" inset="0,0,0,0">
            <w:txbxContent>
              <w:p w:rsidR="00413F2A" w:rsidRDefault="005F3E52">
                <w:pPr>
                  <w:spacing w:after="0" w:line="224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 w:rsidR="000708A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DE78A8">
                  <w:rPr>
                    <w:rFonts w:ascii="Times New Roman" w:eastAsia="Times New Roman" w:hAnsi="Times New Roman" w:cs="Times New Roman"/>
                    <w:noProof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140" w:rsidRDefault="00636140" w:rsidP="00413F2A">
      <w:pPr>
        <w:spacing w:after="0" w:line="240" w:lineRule="auto"/>
      </w:pPr>
      <w:r>
        <w:separator/>
      </w:r>
    </w:p>
  </w:footnote>
  <w:footnote w:type="continuationSeparator" w:id="0">
    <w:p w:rsidR="00636140" w:rsidRDefault="00636140" w:rsidP="0041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F2A" w:rsidRDefault="005F3E52">
    <w:pPr>
      <w:spacing w:after="0" w:line="200" w:lineRule="exact"/>
      <w:rPr>
        <w:sz w:val="20"/>
        <w:szCs w:val="20"/>
      </w:rPr>
    </w:pPr>
    <w:r w:rsidRPr="005F3E5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.8pt;margin-top:14.7pt;width:534.6pt;height:16.05pt;z-index:-251659264;mso-position-horizontal-relative:page;mso-position-vertical-relative:page" filled="f" stroked="f">
          <v:textbox style="mso-next-textbox:#_x0000_s2050" inset="0,0,0,0">
            <w:txbxContent>
              <w:p w:rsidR="00413F2A" w:rsidRPr="000A11B0" w:rsidRDefault="000708AF" w:rsidP="000A11B0">
                <w:pPr>
                  <w:spacing w:after="0" w:line="307" w:lineRule="exact"/>
                  <w:ind w:left="20" w:right="-62"/>
                  <w:jc w:val="center"/>
                  <w:rPr>
                    <w:rFonts w:ascii="Times New Roman" w:hAnsi="Times New Roman" w:cs="Times New Roman"/>
                    <w:b/>
                    <w:bCs/>
                    <w:spacing w:val="1"/>
                    <w:sz w:val="28"/>
                    <w:szCs w:val="28"/>
                    <w:lang w:eastAsia="zh-TW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02</w:t>
                </w:r>
                <w:r w:rsidR="00617DEB">
                  <w:rPr>
                    <w:rFonts w:ascii="Times New Roman" w:hAnsi="Times New Roman" w:cs="Times New Roman" w:hint="eastAsia"/>
                    <w:b/>
                    <w:bCs/>
                    <w:sz w:val="28"/>
                    <w:szCs w:val="28"/>
                    <w:lang w:eastAsia="zh-TW"/>
                  </w:rPr>
                  <w:t>2</w:t>
                </w:r>
                <w:r w:rsidRPr="000A11B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K</w:t>
                </w:r>
                <w:r w:rsidRPr="000A11B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aohsiu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ng</w:t>
                </w:r>
                <w:r w:rsidR="006D3226">
                  <w:rPr>
                    <w:rFonts w:ascii="Times New Roman" w:hAnsi="Times New Roman" w:cs="Times New Roman" w:hint="eastAsia"/>
                    <w:b/>
                    <w:bCs/>
                    <w:sz w:val="28"/>
                    <w:szCs w:val="28"/>
                    <w:lang w:eastAsia="zh-TW"/>
                  </w:rPr>
                  <w:t xml:space="preserve"> </w:t>
                </w:r>
                <w:r w:rsidRPr="000A11B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n</w:t>
                </w:r>
                <w:r w:rsidRPr="000A11B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ern</w:t>
                </w:r>
                <w:r w:rsidRPr="000A11B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atio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n</w:t>
                </w:r>
                <w:r w:rsidRPr="000A11B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l</w:t>
                </w:r>
                <w:r w:rsidRPr="000A11B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 Can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cer</w:t>
                </w:r>
                <w:r w:rsidRPr="000A11B0"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y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8"/>
                    <w:szCs w:val="2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8"/>
                    <w:szCs w:val="28"/>
                  </w:rPr>
                  <w:t>os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8"/>
                    <w:szCs w:val="2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8"/>
                    <w:szCs w:val="28"/>
                  </w:rPr>
                  <w:t>um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413F2A"/>
    <w:rsid w:val="00007B4B"/>
    <w:rsid w:val="0006556E"/>
    <w:rsid w:val="000708AF"/>
    <w:rsid w:val="00090DC1"/>
    <w:rsid w:val="000953E7"/>
    <w:rsid w:val="00095F27"/>
    <w:rsid w:val="000A11B0"/>
    <w:rsid w:val="000B7866"/>
    <w:rsid w:val="000D2D53"/>
    <w:rsid w:val="00105CA7"/>
    <w:rsid w:val="0010766F"/>
    <w:rsid w:val="001229F3"/>
    <w:rsid w:val="00127658"/>
    <w:rsid w:val="001304B3"/>
    <w:rsid w:val="00143C80"/>
    <w:rsid w:val="00143ECC"/>
    <w:rsid w:val="00162C30"/>
    <w:rsid w:val="0016670E"/>
    <w:rsid w:val="00187165"/>
    <w:rsid w:val="00191BDB"/>
    <w:rsid w:val="001A798F"/>
    <w:rsid w:val="001B7EAF"/>
    <w:rsid w:val="001C0E2A"/>
    <w:rsid w:val="001D39CD"/>
    <w:rsid w:val="001D683C"/>
    <w:rsid w:val="001E7E5B"/>
    <w:rsid w:val="00206972"/>
    <w:rsid w:val="0021648C"/>
    <w:rsid w:val="00224D13"/>
    <w:rsid w:val="00230261"/>
    <w:rsid w:val="002465EE"/>
    <w:rsid w:val="00263A44"/>
    <w:rsid w:val="002732DD"/>
    <w:rsid w:val="00274F07"/>
    <w:rsid w:val="002D0884"/>
    <w:rsid w:val="002F043A"/>
    <w:rsid w:val="002F05A3"/>
    <w:rsid w:val="002F2B8C"/>
    <w:rsid w:val="0030314A"/>
    <w:rsid w:val="0030691F"/>
    <w:rsid w:val="00312E9C"/>
    <w:rsid w:val="003156A7"/>
    <w:rsid w:val="003353EF"/>
    <w:rsid w:val="00340FC5"/>
    <w:rsid w:val="00343DE7"/>
    <w:rsid w:val="003550E7"/>
    <w:rsid w:val="00357104"/>
    <w:rsid w:val="00371295"/>
    <w:rsid w:val="0039506C"/>
    <w:rsid w:val="003A6057"/>
    <w:rsid w:val="003D6C27"/>
    <w:rsid w:val="003E5961"/>
    <w:rsid w:val="00405C73"/>
    <w:rsid w:val="00406D4F"/>
    <w:rsid w:val="00413F2A"/>
    <w:rsid w:val="00415552"/>
    <w:rsid w:val="00425933"/>
    <w:rsid w:val="00432524"/>
    <w:rsid w:val="00446483"/>
    <w:rsid w:val="00470839"/>
    <w:rsid w:val="004770AC"/>
    <w:rsid w:val="004A522E"/>
    <w:rsid w:val="004A69DA"/>
    <w:rsid w:val="004B7B42"/>
    <w:rsid w:val="004C4B04"/>
    <w:rsid w:val="004D4752"/>
    <w:rsid w:val="004D4968"/>
    <w:rsid w:val="004E6E8E"/>
    <w:rsid w:val="004E7B7C"/>
    <w:rsid w:val="004F1114"/>
    <w:rsid w:val="004F34E6"/>
    <w:rsid w:val="004F3BBB"/>
    <w:rsid w:val="00522CD0"/>
    <w:rsid w:val="005440AC"/>
    <w:rsid w:val="0054648C"/>
    <w:rsid w:val="00571261"/>
    <w:rsid w:val="00586FFE"/>
    <w:rsid w:val="005B071E"/>
    <w:rsid w:val="005B1CDE"/>
    <w:rsid w:val="005C4AAE"/>
    <w:rsid w:val="005D0036"/>
    <w:rsid w:val="005D7C6C"/>
    <w:rsid w:val="005E67A1"/>
    <w:rsid w:val="005F21CD"/>
    <w:rsid w:val="005F3E52"/>
    <w:rsid w:val="005F65E9"/>
    <w:rsid w:val="00612D05"/>
    <w:rsid w:val="00617DEB"/>
    <w:rsid w:val="00625E3F"/>
    <w:rsid w:val="006330FF"/>
    <w:rsid w:val="00636140"/>
    <w:rsid w:val="00660F5B"/>
    <w:rsid w:val="00662DCF"/>
    <w:rsid w:val="00671627"/>
    <w:rsid w:val="0067679A"/>
    <w:rsid w:val="006A6E08"/>
    <w:rsid w:val="006B7809"/>
    <w:rsid w:val="006C5619"/>
    <w:rsid w:val="006C61F5"/>
    <w:rsid w:val="006C736E"/>
    <w:rsid w:val="006D3226"/>
    <w:rsid w:val="00710BDC"/>
    <w:rsid w:val="00710CF5"/>
    <w:rsid w:val="007175C5"/>
    <w:rsid w:val="00722507"/>
    <w:rsid w:val="007236BC"/>
    <w:rsid w:val="007441D3"/>
    <w:rsid w:val="00761988"/>
    <w:rsid w:val="00762C52"/>
    <w:rsid w:val="0076455A"/>
    <w:rsid w:val="0077401F"/>
    <w:rsid w:val="007753B7"/>
    <w:rsid w:val="00775880"/>
    <w:rsid w:val="00776B57"/>
    <w:rsid w:val="007960ED"/>
    <w:rsid w:val="007B0309"/>
    <w:rsid w:val="007D396E"/>
    <w:rsid w:val="007E1262"/>
    <w:rsid w:val="007F02A5"/>
    <w:rsid w:val="008004A6"/>
    <w:rsid w:val="0083162B"/>
    <w:rsid w:val="00845286"/>
    <w:rsid w:val="00867D1C"/>
    <w:rsid w:val="008756FD"/>
    <w:rsid w:val="008775F6"/>
    <w:rsid w:val="008852B1"/>
    <w:rsid w:val="00886128"/>
    <w:rsid w:val="00894FE1"/>
    <w:rsid w:val="008A0F83"/>
    <w:rsid w:val="008C1C74"/>
    <w:rsid w:val="008D0F47"/>
    <w:rsid w:val="008E5EF7"/>
    <w:rsid w:val="00916716"/>
    <w:rsid w:val="00916899"/>
    <w:rsid w:val="00916AB9"/>
    <w:rsid w:val="009727EF"/>
    <w:rsid w:val="009917DD"/>
    <w:rsid w:val="009A72A6"/>
    <w:rsid w:val="009B1CFF"/>
    <w:rsid w:val="009C1CFD"/>
    <w:rsid w:val="009C571F"/>
    <w:rsid w:val="009C7418"/>
    <w:rsid w:val="009E55FF"/>
    <w:rsid w:val="009F1EFE"/>
    <w:rsid w:val="00A03499"/>
    <w:rsid w:val="00A13F84"/>
    <w:rsid w:val="00A4172E"/>
    <w:rsid w:val="00A47785"/>
    <w:rsid w:val="00A51A58"/>
    <w:rsid w:val="00A54FDA"/>
    <w:rsid w:val="00A56DD0"/>
    <w:rsid w:val="00A7663E"/>
    <w:rsid w:val="00AB3644"/>
    <w:rsid w:val="00AB3A18"/>
    <w:rsid w:val="00AD3293"/>
    <w:rsid w:val="00AE55B2"/>
    <w:rsid w:val="00AF3107"/>
    <w:rsid w:val="00AF4978"/>
    <w:rsid w:val="00B03D99"/>
    <w:rsid w:val="00B06E7B"/>
    <w:rsid w:val="00B36859"/>
    <w:rsid w:val="00B46330"/>
    <w:rsid w:val="00B50BD4"/>
    <w:rsid w:val="00B513AC"/>
    <w:rsid w:val="00B8026E"/>
    <w:rsid w:val="00B97C49"/>
    <w:rsid w:val="00BA475A"/>
    <w:rsid w:val="00BC036A"/>
    <w:rsid w:val="00BE027E"/>
    <w:rsid w:val="00C277DB"/>
    <w:rsid w:val="00C53017"/>
    <w:rsid w:val="00C54CA1"/>
    <w:rsid w:val="00C6114D"/>
    <w:rsid w:val="00C6214B"/>
    <w:rsid w:val="00C64434"/>
    <w:rsid w:val="00C720C5"/>
    <w:rsid w:val="00C752C0"/>
    <w:rsid w:val="00CA6965"/>
    <w:rsid w:val="00CA7484"/>
    <w:rsid w:val="00CD401B"/>
    <w:rsid w:val="00D23F59"/>
    <w:rsid w:val="00D2516F"/>
    <w:rsid w:val="00D25657"/>
    <w:rsid w:val="00D3021F"/>
    <w:rsid w:val="00D330C4"/>
    <w:rsid w:val="00D33D9B"/>
    <w:rsid w:val="00D34096"/>
    <w:rsid w:val="00D41B82"/>
    <w:rsid w:val="00D55963"/>
    <w:rsid w:val="00D81889"/>
    <w:rsid w:val="00D84F75"/>
    <w:rsid w:val="00DB2E52"/>
    <w:rsid w:val="00DE2BFF"/>
    <w:rsid w:val="00DE61E8"/>
    <w:rsid w:val="00DE7451"/>
    <w:rsid w:val="00DE78A8"/>
    <w:rsid w:val="00E02A14"/>
    <w:rsid w:val="00E12999"/>
    <w:rsid w:val="00E145FB"/>
    <w:rsid w:val="00E17A67"/>
    <w:rsid w:val="00E34705"/>
    <w:rsid w:val="00E7216E"/>
    <w:rsid w:val="00E763BA"/>
    <w:rsid w:val="00E7728E"/>
    <w:rsid w:val="00E90E0B"/>
    <w:rsid w:val="00EA61CE"/>
    <w:rsid w:val="00EB1D51"/>
    <w:rsid w:val="00ED6C5A"/>
    <w:rsid w:val="00ED74B8"/>
    <w:rsid w:val="00EE1BBE"/>
    <w:rsid w:val="00EE4398"/>
    <w:rsid w:val="00EE4EC2"/>
    <w:rsid w:val="00EE726D"/>
    <w:rsid w:val="00F15873"/>
    <w:rsid w:val="00F15C84"/>
    <w:rsid w:val="00F36C44"/>
    <w:rsid w:val="00F43F89"/>
    <w:rsid w:val="00F45000"/>
    <w:rsid w:val="00F51952"/>
    <w:rsid w:val="00F602B9"/>
    <w:rsid w:val="00F6203C"/>
    <w:rsid w:val="00F7249E"/>
    <w:rsid w:val="00F76BE4"/>
    <w:rsid w:val="00F77EBE"/>
    <w:rsid w:val="00F91DE6"/>
    <w:rsid w:val="00F91FBB"/>
    <w:rsid w:val="00F95FF8"/>
    <w:rsid w:val="00F96C4D"/>
    <w:rsid w:val="00FB38A9"/>
    <w:rsid w:val="00FB7812"/>
    <w:rsid w:val="00FE3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2">
    <w:name w:val="heading 2"/>
    <w:basedOn w:val="a"/>
    <w:link w:val="20"/>
    <w:uiPriority w:val="9"/>
    <w:qFormat/>
    <w:rsid w:val="00127658"/>
    <w:pPr>
      <w:widowControl/>
      <w:spacing w:before="100" w:beforeAutospacing="1" w:after="100" w:afterAutospacing="1" w:line="240" w:lineRule="auto"/>
      <w:outlineLvl w:val="1"/>
    </w:pPr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9F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2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D2D5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D2D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D2D53"/>
    <w:rPr>
      <w:sz w:val="20"/>
      <w:szCs w:val="20"/>
    </w:rPr>
  </w:style>
  <w:style w:type="paragraph" w:customStyle="1" w:styleId="Default">
    <w:name w:val="Default"/>
    <w:rsid w:val="00C61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Emphasis"/>
    <w:basedOn w:val="a0"/>
    <w:uiPriority w:val="20"/>
    <w:qFormat/>
    <w:rsid w:val="00C6114D"/>
    <w:rPr>
      <w:i/>
      <w:iCs/>
    </w:rPr>
  </w:style>
  <w:style w:type="character" w:customStyle="1" w:styleId="20">
    <w:name w:val="標題 2 字元"/>
    <w:basedOn w:val="a0"/>
    <w:link w:val="2"/>
    <w:uiPriority w:val="9"/>
    <w:rsid w:val="00127658"/>
    <w:rPr>
      <w:rFonts w:ascii="新細明體" w:eastAsia="新細明體" w:hAnsi="新細明體" w:cs="新細明體"/>
      <w:b/>
      <w:bCs/>
      <w:sz w:val="36"/>
      <w:szCs w:val="36"/>
      <w:lang w:eastAsia="zh-TW"/>
    </w:rPr>
  </w:style>
  <w:style w:type="character" w:customStyle="1" w:styleId="30">
    <w:name w:val="標題 3 字元"/>
    <w:basedOn w:val="a0"/>
    <w:link w:val="3"/>
    <w:uiPriority w:val="9"/>
    <w:semiHidden/>
    <w:rsid w:val="001229F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weight--500">
    <w:name w:val="weight--500"/>
    <w:basedOn w:val="a0"/>
    <w:rsid w:val="00122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中華民國乳房醫學會</dc:title>
  <dc:creator>SCHERING</dc:creator>
  <cp:lastModifiedBy>1600</cp:lastModifiedBy>
  <cp:revision>3</cp:revision>
  <cp:lastPrinted>2021-03-16T02:28:00Z</cp:lastPrinted>
  <dcterms:created xsi:type="dcterms:W3CDTF">2022-02-11T09:36:00Z</dcterms:created>
  <dcterms:modified xsi:type="dcterms:W3CDTF">2022-02-14T00:48:00Z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2021-02-22T00:00:00Z</vt:filetime>
  </property>
</Properties>
</file>