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99A" w:rsidRDefault="0081099A" w:rsidP="00C9483B">
      <w:pPr>
        <w:jc w:val="center"/>
        <w:rPr>
          <w:rFonts w:ascii="Times New Roman" w:eastAsia="標楷體" w:hAnsi="Times New Roman" w:cs="Times New Roman"/>
          <w:b/>
          <w:bCs/>
          <w:spacing w:val="60"/>
          <w:sz w:val="52"/>
          <w:szCs w:val="52"/>
        </w:rPr>
      </w:pPr>
    </w:p>
    <w:p w:rsidR="00C9483B" w:rsidRPr="003D4CA1" w:rsidRDefault="00C9483B" w:rsidP="00C9483B">
      <w:pPr>
        <w:jc w:val="center"/>
        <w:rPr>
          <w:rFonts w:ascii="Times New Roman" w:eastAsia="標楷體" w:hAnsi="Times New Roman" w:cs="Times New Roman"/>
          <w:b/>
          <w:bCs/>
          <w:spacing w:val="60"/>
          <w:sz w:val="52"/>
          <w:szCs w:val="52"/>
        </w:rPr>
      </w:pPr>
      <w:bookmarkStart w:id="0" w:name="_GoBack"/>
      <w:bookmarkEnd w:id="0"/>
      <w:r w:rsidRPr="003D4CA1">
        <w:rPr>
          <w:rFonts w:ascii="Times New Roman" w:eastAsia="標楷體" w:hAnsi="Times New Roman" w:cs="Times New Roman"/>
          <w:b/>
          <w:bCs/>
          <w:spacing w:val="60"/>
          <w:sz w:val="52"/>
          <w:szCs w:val="52"/>
        </w:rPr>
        <w:t>雲嘉地區消化系同好會</w:t>
      </w:r>
    </w:p>
    <w:p w:rsidR="00C9483B" w:rsidRPr="003D4CA1" w:rsidRDefault="00C9483B" w:rsidP="00C9483B">
      <w:pPr>
        <w:rPr>
          <w:rFonts w:ascii="Times New Roman" w:eastAsia="標楷體" w:hAnsi="Times New Roman" w:cs="Times New Roman"/>
          <w:b/>
          <w:bCs/>
          <w:spacing w:val="60"/>
          <w:sz w:val="56"/>
          <w:szCs w:val="52"/>
        </w:rPr>
      </w:pPr>
      <w:r w:rsidRPr="003D4CA1">
        <w:rPr>
          <w:rFonts w:ascii="Times New Roman" w:eastAsia="標楷體" w:hAnsi="Times New Roman" w:cs="Times New Roman"/>
        </w:rPr>
        <w:t>日期：</w:t>
      </w:r>
      <w:r w:rsidRPr="003D4CA1">
        <w:rPr>
          <w:rFonts w:ascii="Times New Roman" w:eastAsia="標楷體" w:hAnsi="Times New Roman" w:cs="Times New Roman"/>
        </w:rPr>
        <w:t>2024</w:t>
      </w:r>
      <w:r w:rsidRPr="003D4CA1">
        <w:rPr>
          <w:rFonts w:ascii="Times New Roman" w:eastAsia="標楷體" w:hAnsi="Times New Roman" w:cs="Times New Roman"/>
        </w:rPr>
        <w:t>年</w:t>
      </w:r>
      <w:r w:rsidRPr="003D4CA1">
        <w:rPr>
          <w:rFonts w:ascii="Times New Roman" w:eastAsia="標楷體" w:hAnsi="Times New Roman" w:cs="Times New Roman"/>
        </w:rPr>
        <w:t>03</w:t>
      </w:r>
      <w:r w:rsidRPr="003D4CA1">
        <w:rPr>
          <w:rFonts w:ascii="Times New Roman" w:eastAsia="標楷體" w:hAnsi="Times New Roman" w:cs="Times New Roman"/>
        </w:rPr>
        <w:t>月</w:t>
      </w:r>
      <w:r w:rsidRPr="003D4CA1">
        <w:rPr>
          <w:rFonts w:ascii="Times New Roman" w:eastAsia="標楷體" w:hAnsi="Times New Roman" w:cs="Times New Roman"/>
        </w:rPr>
        <w:t>16</w:t>
      </w:r>
      <w:r w:rsidRPr="003D4CA1">
        <w:rPr>
          <w:rFonts w:ascii="Times New Roman" w:eastAsia="標楷體" w:hAnsi="Times New Roman" w:cs="Times New Roman"/>
        </w:rPr>
        <w:t>日</w:t>
      </w:r>
      <w:r w:rsidRPr="003D4CA1"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Times New Roman" w:cs="Times New Roman" w:hint="eastAsia"/>
        </w:rPr>
        <w:t>13:30-17:40</w:t>
      </w:r>
      <w:r w:rsidRPr="003D4CA1">
        <w:rPr>
          <w:rFonts w:ascii="Times New Roman" w:eastAsia="標楷體" w:hAnsi="Times New Roman" w:cs="Times New Roman"/>
        </w:rPr>
        <w:br/>
      </w:r>
      <w:r w:rsidRPr="003D4CA1">
        <w:rPr>
          <w:rFonts w:ascii="Times New Roman" w:eastAsia="標楷體" w:hAnsi="Times New Roman" w:cs="Times New Roman"/>
        </w:rPr>
        <w:t>地點：</w:t>
      </w:r>
      <w:r w:rsidRPr="003D4CA1">
        <w:rPr>
          <w:rFonts w:ascii="Times New Roman" w:eastAsia="標楷體" w:hAnsi="Times New Roman" w:cs="Times New Roman"/>
          <w:color w:val="000000" w:themeColor="text1"/>
        </w:rPr>
        <w:t>嘉楠風華酒店</w:t>
      </w:r>
    </w:p>
    <w:p w:rsidR="00C9483B" w:rsidRPr="003D4CA1" w:rsidRDefault="00C9483B" w:rsidP="00C9483B">
      <w:pPr>
        <w:rPr>
          <w:rFonts w:ascii="Times New Roman" w:eastAsia="標楷體" w:hAnsi="Times New Roman" w:cs="Times New Roman"/>
        </w:rPr>
      </w:pPr>
      <w:r w:rsidRPr="003D4CA1">
        <w:rPr>
          <w:rFonts w:ascii="Times New Roman" w:eastAsia="標楷體" w:hAnsi="Times New Roman" w:cs="Times New Roman"/>
        </w:rPr>
        <w:t>主辦單位：</w:t>
      </w:r>
      <w:r w:rsidRPr="003D4CA1">
        <w:rPr>
          <w:rFonts w:ascii="Times New Roman" w:eastAsia="標楷體" w:hAnsi="Times New Roman" w:cs="Times New Roman"/>
          <w:color w:val="000000" w:themeColor="text1"/>
        </w:rPr>
        <w:t>嘉義長庚</w:t>
      </w:r>
      <w:r w:rsidRPr="003D4CA1">
        <w:rPr>
          <w:rFonts w:ascii="Times New Roman" w:eastAsia="標楷體" w:hAnsi="Times New Roman" w:cs="Times New Roman"/>
        </w:rPr>
        <w:t>醫院</w:t>
      </w:r>
    </w:p>
    <w:tbl>
      <w:tblPr>
        <w:tblW w:w="108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20" w:firstRow="1" w:lastRow="0" w:firstColumn="0" w:lastColumn="0" w:noHBand="0" w:noVBand="0"/>
      </w:tblPr>
      <w:tblGrid>
        <w:gridCol w:w="1696"/>
        <w:gridCol w:w="4243"/>
        <w:gridCol w:w="2556"/>
        <w:gridCol w:w="2336"/>
      </w:tblGrid>
      <w:tr w:rsidR="00C9483B" w:rsidRPr="003D4CA1" w:rsidTr="00AD0DC4">
        <w:trPr>
          <w:trHeight w:val="488"/>
          <w:jc w:val="center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9483B" w:rsidRPr="003D4CA1" w:rsidRDefault="00C9483B" w:rsidP="00AD0DC4">
            <w:pPr>
              <w:adjustRightInd w:val="0"/>
              <w:snapToGrid w:val="0"/>
              <w:spacing w:line="280" w:lineRule="exact"/>
              <w:ind w:leftChars="-59" w:left="-142" w:firstLineChars="50" w:firstLine="13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D4CA1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6"/>
                <w:szCs w:val="26"/>
              </w:rPr>
              <w:t>Time</w:t>
            </w:r>
          </w:p>
        </w:tc>
        <w:tc>
          <w:tcPr>
            <w:tcW w:w="42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9483B" w:rsidRPr="003D4CA1" w:rsidRDefault="00C9483B" w:rsidP="00AD0DC4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D4CA1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6"/>
                <w:szCs w:val="26"/>
              </w:rPr>
              <w:t>Topic</w:t>
            </w:r>
          </w:p>
        </w:tc>
        <w:tc>
          <w:tcPr>
            <w:tcW w:w="25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9483B" w:rsidRPr="003D4CA1" w:rsidRDefault="00C9483B" w:rsidP="00AD0DC4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D4CA1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6"/>
                <w:szCs w:val="26"/>
              </w:rPr>
              <w:t>Speaker</w:t>
            </w:r>
          </w:p>
        </w:tc>
        <w:tc>
          <w:tcPr>
            <w:tcW w:w="23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C9483B" w:rsidRPr="003D4CA1" w:rsidRDefault="00C9483B" w:rsidP="00AD0DC4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D4CA1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6"/>
                <w:szCs w:val="26"/>
              </w:rPr>
              <w:t>Moderator</w:t>
            </w:r>
          </w:p>
        </w:tc>
      </w:tr>
      <w:tr w:rsidR="00C9483B" w:rsidRPr="003D4CA1" w:rsidTr="00AD0DC4">
        <w:trPr>
          <w:trHeight w:val="677"/>
          <w:jc w:val="center"/>
        </w:trPr>
        <w:tc>
          <w:tcPr>
            <w:tcW w:w="1696" w:type="dxa"/>
            <w:shd w:val="clear" w:color="auto" w:fill="FFFFFF" w:themeFill="background1"/>
            <w:vAlign w:val="center"/>
          </w:tcPr>
          <w:p w:rsidR="00C9483B" w:rsidRPr="003D4CA1" w:rsidRDefault="00C9483B" w:rsidP="00AD0DC4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D4CA1">
              <w:rPr>
                <w:rFonts w:ascii="Times New Roman" w:hAnsi="Times New Roman" w:cs="Times New Roman"/>
                <w:szCs w:val="24"/>
              </w:rPr>
              <w:t>13:30-14:00</w:t>
            </w:r>
          </w:p>
        </w:tc>
        <w:tc>
          <w:tcPr>
            <w:tcW w:w="9135" w:type="dxa"/>
            <w:gridSpan w:val="3"/>
            <w:shd w:val="clear" w:color="auto" w:fill="FFFFFF" w:themeFill="background1"/>
            <w:vAlign w:val="center"/>
          </w:tcPr>
          <w:p w:rsidR="00C9483B" w:rsidRPr="003D4CA1" w:rsidRDefault="00C9483B" w:rsidP="00AD0DC4">
            <w:pPr>
              <w:adjustRightInd w:val="0"/>
              <w:snapToGrid w:val="0"/>
              <w:spacing w:line="276" w:lineRule="auto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3D4CA1">
              <w:rPr>
                <w:rFonts w:ascii="Times New Roman" w:eastAsia="標楷體" w:hAnsi="Times New Roman" w:cs="Times New Roman"/>
                <w:b/>
                <w:color w:val="000000"/>
                <w:sz w:val="26"/>
                <w:szCs w:val="26"/>
              </w:rPr>
              <w:t xml:space="preserve">                    Registration</w:t>
            </w:r>
          </w:p>
        </w:tc>
      </w:tr>
      <w:tr w:rsidR="00C9483B" w:rsidRPr="003D4CA1" w:rsidTr="00AD0DC4">
        <w:trPr>
          <w:trHeight w:val="675"/>
          <w:jc w:val="center"/>
        </w:trPr>
        <w:tc>
          <w:tcPr>
            <w:tcW w:w="1696" w:type="dxa"/>
            <w:shd w:val="clear" w:color="auto" w:fill="FFFFFF" w:themeFill="background1"/>
            <w:vAlign w:val="center"/>
          </w:tcPr>
          <w:p w:rsidR="00C9483B" w:rsidRPr="003D4CA1" w:rsidRDefault="00C9483B" w:rsidP="00AD0DC4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D4CA1">
              <w:rPr>
                <w:rFonts w:ascii="Times New Roman" w:hAnsi="Times New Roman" w:cs="Times New Roman"/>
                <w:szCs w:val="24"/>
              </w:rPr>
              <w:t>14:00-14:10</w:t>
            </w:r>
          </w:p>
        </w:tc>
        <w:tc>
          <w:tcPr>
            <w:tcW w:w="679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9483B" w:rsidRPr="003D4CA1" w:rsidRDefault="00C9483B" w:rsidP="00AD0DC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D4CA1">
              <w:rPr>
                <w:rFonts w:ascii="Times New Roman" w:eastAsia="標楷體" w:hAnsi="Times New Roman" w:cs="Times New Roman"/>
                <w:b/>
                <w:color w:val="000000"/>
                <w:sz w:val="26"/>
                <w:szCs w:val="26"/>
              </w:rPr>
              <w:t>Opening</w:t>
            </w:r>
          </w:p>
        </w:tc>
        <w:tc>
          <w:tcPr>
            <w:tcW w:w="2336" w:type="dxa"/>
            <w:shd w:val="clear" w:color="auto" w:fill="FFFFFF" w:themeFill="background1"/>
            <w:vAlign w:val="center"/>
          </w:tcPr>
          <w:p w:rsidR="00C9483B" w:rsidRPr="003D4CA1" w:rsidRDefault="00C9483B" w:rsidP="00AD0DC4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D4CA1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張德生</w:t>
            </w:r>
            <w:r w:rsidRPr="003D4CA1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Pr="003D4CA1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主任</w:t>
            </w:r>
          </w:p>
          <w:p w:rsidR="00C9483B" w:rsidRPr="003D4CA1" w:rsidRDefault="00C9483B" w:rsidP="00AD0DC4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3D4CA1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嘉義長庚醫院</w:t>
            </w:r>
          </w:p>
        </w:tc>
      </w:tr>
      <w:tr w:rsidR="00C9483B" w:rsidRPr="003D4CA1" w:rsidTr="00AD0DC4">
        <w:trPr>
          <w:trHeight w:val="1020"/>
          <w:jc w:val="center"/>
        </w:trPr>
        <w:tc>
          <w:tcPr>
            <w:tcW w:w="1696" w:type="dxa"/>
            <w:shd w:val="clear" w:color="auto" w:fill="FFFFFF" w:themeFill="background1"/>
            <w:vAlign w:val="center"/>
          </w:tcPr>
          <w:p w:rsidR="00C9483B" w:rsidRPr="003D4CA1" w:rsidRDefault="00C9483B" w:rsidP="00AD0DC4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D4CA1">
              <w:rPr>
                <w:rFonts w:ascii="Times New Roman" w:hAnsi="Times New Roman" w:cs="Times New Roman"/>
                <w:szCs w:val="24"/>
              </w:rPr>
              <w:t>14:10-14:50</w:t>
            </w:r>
          </w:p>
        </w:tc>
        <w:tc>
          <w:tcPr>
            <w:tcW w:w="42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9483B" w:rsidRPr="003D4CA1" w:rsidRDefault="00C9483B" w:rsidP="00AD0DC4">
            <w:pPr>
              <w:jc w:val="center"/>
              <w:rPr>
                <w:rFonts w:ascii="Times New Roman" w:eastAsia="標楷體" w:hAnsi="Times New Roman" w:cs="Times New Roman"/>
                <w:bCs/>
                <w:color w:val="FF0000"/>
                <w:szCs w:val="24"/>
              </w:rPr>
            </w:pPr>
            <w:r w:rsidRPr="003D4CA1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Current trend in antiviral therapy for chronic hepatitis B</w:t>
            </w:r>
          </w:p>
        </w:tc>
        <w:tc>
          <w:tcPr>
            <w:tcW w:w="255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9483B" w:rsidRPr="003D4CA1" w:rsidRDefault="00C9483B" w:rsidP="00AD0DC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D4CA1">
              <w:rPr>
                <w:rFonts w:ascii="Times New Roman" w:eastAsia="標楷體" w:hAnsi="Times New Roman" w:cs="Times New Roman"/>
                <w:szCs w:val="24"/>
              </w:rPr>
              <w:t>簡榮南</w:t>
            </w:r>
            <w:r w:rsidRPr="003D4CA1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3D4CA1">
              <w:rPr>
                <w:rFonts w:ascii="Times New Roman" w:eastAsia="標楷體" w:hAnsi="Times New Roman" w:cs="Times New Roman"/>
                <w:szCs w:val="24"/>
              </w:rPr>
              <w:t>教授</w:t>
            </w:r>
          </w:p>
          <w:p w:rsidR="00C9483B" w:rsidRPr="003D4CA1" w:rsidRDefault="00C9483B" w:rsidP="00AD0DC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D4CA1">
              <w:rPr>
                <w:rFonts w:ascii="Times New Roman" w:eastAsia="標楷體" w:hAnsi="Times New Roman" w:cs="Times New Roman"/>
                <w:szCs w:val="24"/>
              </w:rPr>
              <w:t>林口長庚醫院</w:t>
            </w:r>
          </w:p>
        </w:tc>
        <w:tc>
          <w:tcPr>
            <w:tcW w:w="2336" w:type="dxa"/>
            <w:shd w:val="clear" w:color="auto" w:fill="FFFFFF" w:themeFill="background1"/>
            <w:vAlign w:val="center"/>
          </w:tcPr>
          <w:p w:rsidR="00C9483B" w:rsidRPr="003D4CA1" w:rsidRDefault="00C9483B" w:rsidP="00AD0DC4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D4CA1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董水義</w:t>
            </w:r>
            <w:r w:rsidRPr="003D4CA1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Pr="003D4CA1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主任</w:t>
            </w:r>
          </w:p>
          <w:p w:rsidR="00C9483B" w:rsidRPr="003D4CA1" w:rsidRDefault="00C9483B" w:rsidP="00AD0DC4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D4CA1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嘉義長庚醫院</w:t>
            </w:r>
          </w:p>
        </w:tc>
      </w:tr>
      <w:tr w:rsidR="00C9483B" w:rsidRPr="003D4CA1" w:rsidTr="00AD0DC4">
        <w:trPr>
          <w:trHeight w:val="1020"/>
          <w:jc w:val="center"/>
        </w:trPr>
        <w:tc>
          <w:tcPr>
            <w:tcW w:w="1696" w:type="dxa"/>
            <w:shd w:val="clear" w:color="auto" w:fill="FFFFFF" w:themeFill="background1"/>
            <w:vAlign w:val="center"/>
          </w:tcPr>
          <w:p w:rsidR="00C9483B" w:rsidRPr="003D4CA1" w:rsidRDefault="00C9483B" w:rsidP="00AD0DC4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D4CA1">
              <w:rPr>
                <w:rFonts w:ascii="Times New Roman" w:hAnsi="Times New Roman" w:cs="Times New Roman"/>
                <w:szCs w:val="24"/>
              </w:rPr>
              <w:t>14:50-15:30</w:t>
            </w:r>
          </w:p>
        </w:tc>
        <w:tc>
          <w:tcPr>
            <w:tcW w:w="4243" w:type="dxa"/>
            <w:shd w:val="clear" w:color="auto" w:fill="FFFFFF" w:themeFill="background1"/>
            <w:vAlign w:val="center"/>
          </w:tcPr>
          <w:p w:rsidR="00C9483B" w:rsidRPr="003D4CA1" w:rsidRDefault="00C9483B" w:rsidP="00AD0DC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D4CA1">
              <w:rPr>
                <w:rFonts w:ascii="Times New Roman" w:hAnsi="Times New Roman" w:cs="Times New Roman"/>
                <w:bCs/>
                <w:szCs w:val="24"/>
              </w:rPr>
              <w:t>A newly introduced hepatoma seromarker: Protein induced by vitamin K absent or antagonist-II (PIVKA-II)</w:t>
            </w:r>
          </w:p>
        </w:tc>
        <w:tc>
          <w:tcPr>
            <w:tcW w:w="2556" w:type="dxa"/>
            <w:shd w:val="clear" w:color="auto" w:fill="FFFFFF" w:themeFill="background1"/>
            <w:vAlign w:val="center"/>
          </w:tcPr>
          <w:p w:rsidR="00C9483B" w:rsidRPr="003D4CA1" w:rsidRDefault="00C9483B" w:rsidP="00AD0DC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D4CA1">
              <w:rPr>
                <w:rFonts w:ascii="Times New Roman" w:eastAsia="標楷體" w:hAnsi="Times New Roman" w:cs="Times New Roman"/>
                <w:szCs w:val="24"/>
              </w:rPr>
              <w:t>盧勝男</w:t>
            </w:r>
            <w:r w:rsidRPr="003D4CA1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3D4CA1">
              <w:rPr>
                <w:rFonts w:ascii="Times New Roman" w:eastAsia="標楷體" w:hAnsi="Times New Roman" w:cs="Times New Roman"/>
                <w:szCs w:val="24"/>
              </w:rPr>
              <w:t>教授</w:t>
            </w:r>
          </w:p>
          <w:p w:rsidR="00C9483B" w:rsidRPr="003D4CA1" w:rsidRDefault="00C9483B" w:rsidP="00AD0DC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D4CA1">
              <w:rPr>
                <w:rFonts w:ascii="Times New Roman" w:eastAsia="標楷體" w:hAnsi="Times New Roman" w:cs="Times New Roman"/>
                <w:szCs w:val="24"/>
              </w:rPr>
              <w:t>高雄長庚醫院</w:t>
            </w:r>
          </w:p>
        </w:tc>
        <w:tc>
          <w:tcPr>
            <w:tcW w:w="2336" w:type="dxa"/>
            <w:shd w:val="clear" w:color="auto" w:fill="FFFFFF" w:themeFill="background1"/>
            <w:vAlign w:val="center"/>
          </w:tcPr>
          <w:p w:rsidR="00C9483B" w:rsidRPr="003D4CA1" w:rsidRDefault="00C9483B" w:rsidP="00AD0DC4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3D4CA1">
              <w:rPr>
                <w:rFonts w:ascii="Times New Roman" w:eastAsia="標楷體" w:hAnsi="Times New Roman" w:cs="Times New Roman"/>
                <w:color w:val="000000"/>
                <w:szCs w:val="24"/>
              </w:rPr>
              <w:t>陳啟益</w:t>
            </w:r>
            <w:r w:rsidRPr="003D4CA1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r w:rsidRPr="003D4CA1">
              <w:rPr>
                <w:rFonts w:ascii="Times New Roman" w:eastAsia="標楷體" w:hAnsi="Times New Roman" w:cs="Times New Roman"/>
                <w:color w:val="000000"/>
                <w:szCs w:val="24"/>
              </w:rPr>
              <w:t>主任</w:t>
            </w:r>
          </w:p>
          <w:p w:rsidR="00C9483B" w:rsidRPr="003D4CA1" w:rsidRDefault="00C9483B" w:rsidP="00AD0DC4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D4CA1">
              <w:rPr>
                <w:rFonts w:ascii="Times New Roman" w:eastAsia="標楷體" w:hAnsi="Times New Roman" w:cs="Times New Roman"/>
                <w:color w:val="000000"/>
                <w:szCs w:val="24"/>
              </w:rPr>
              <w:t>嘉義基督教醫院</w:t>
            </w:r>
          </w:p>
        </w:tc>
      </w:tr>
      <w:tr w:rsidR="00C9483B" w:rsidRPr="003D4CA1" w:rsidTr="00AD0DC4">
        <w:trPr>
          <w:trHeight w:val="675"/>
          <w:jc w:val="center"/>
        </w:trPr>
        <w:tc>
          <w:tcPr>
            <w:tcW w:w="1696" w:type="dxa"/>
            <w:shd w:val="clear" w:color="auto" w:fill="FFFFFF" w:themeFill="background1"/>
            <w:vAlign w:val="center"/>
          </w:tcPr>
          <w:p w:rsidR="00C9483B" w:rsidRPr="003D4CA1" w:rsidRDefault="00C9483B" w:rsidP="00AD0DC4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3D4CA1">
              <w:rPr>
                <w:rFonts w:ascii="Times New Roman" w:hAnsi="Times New Roman" w:cs="Times New Roman"/>
                <w:bCs/>
                <w:szCs w:val="24"/>
              </w:rPr>
              <w:t>15:30-15:50</w:t>
            </w:r>
          </w:p>
        </w:tc>
        <w:tc>
          <w:tcPr>
            <w:tcW w:w="6799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:rsidR="00C9483B" w:rsidRPr="003D4CA1" w:rsidRDefault="00C9483B" w:rsidP="00AD0DC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3D4CA1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Coffee Break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9483B" w:rsidRPr="003D4CA1" w:rsidRDefault="00C9483B" w:rsidP="00AD0DC4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9483B" w:rsidRPr="003D4CA1" w:rsidTr="00AD0DC4">
        <w:trPr>
          <w:trHeight w:val="1020"/>
          <w:jc w:val="center"/>
        </w:trPr>
        <w:tc>
          <w:tcPr>
            <w:tcW w:w="1696" w:type="dxa"/>
            <w:shd w:val="clear" w:color="auto" w:fill="FFFFFF" w:themeFill="background1"/>
            <w:vAlign w:val="center"/>
          </w:tcPr>
          <w:p w:rsidR="00C9483B" w:rsidRPr="003D4CA1" w:rsidRDefault="00C9483B" w:rsidP="00AD0DC4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D4CA1">
              <w:rPr>
                <w:rFonts w:ascii="Times New Roman" w:hAnsi="Times New Roman" w:cs="Times New Roman"/>
                <w:szCs w:val="24"/>
              </w:rPr>
              <w:t>15:50-16:05</w:t>
            </w:r>
          </w:p>
        </w:tc>
        <w:tc>
          <w:tcPr>
            <w:tcW w:w="4243" w:type="dxa"/>
            <w:shd w:val="clear" w:color="auto" w:fill="FFFFFF" w:themeFill="background1"/>
            <w:vAlign w:val="center"/>
          </w:tcPr>
          <w:p w:rsidR="00C9483B" w:rsidRPr="003D4CA1" w:rsidRDefault="00C9483B" w:rsidP="00AD0DC4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D4CA1">
              <w:rPr>
                <w:rFonts w:ascii="Times New Roman" w:eastAsia="標楷體" w:hAnsi="Times New Roman" w:cs="Times New Roman"/>
                <w:bCs/>
                <w:szCs w:val="24"/>
              </w:rPr>
              <w:t>食道逆流內視鏡治療的角色</w:t>
            </w:r>
          </w:p>
        </w:tc>
        <w:tc>
          <w:tcPr>
            <w:tcW w:w="2556" w:type="dxa"/>
            <w:shd w:val="clear" w:color="auto" w:fill="FFFFFF" w:themeFill="background1"/>
            <w:vAlign w:val="center"/>
          </w:tcPr>
          <w:p w:rsidR="00C9483B" w:rsidRPr="003D4CA1" w:rsidRDefault="00C9483B" w:rsidP="00AD0DC4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D4CA1">
              <w:rPr>
                <w:rFonts w:ascii="Times New Roman" w:eastAsia="標楷體" w:hAnsi="Times New Roman" w:cs="Times New Roman"/>
                <w:szCs w:val="24"/>
              </w:rPr>
              <w:t>袁</w:t>
            </w:r>
            <w:r w:rsidR="0081099A">
              <w:rPr>
                <w:rFonts w:ascii="Times New Roman" w:eastAsia="標楷體" w:hAnsi="Times New Roman" w:cs="Times New Roman" w:hint="eastAsia"/>
                <w:szCs w:val="24"/>
              </w:rPr>
              <w:t>名</w:t>
            </w:r>
            <w:r w:rsidRPr="003D4CA1">
              <w:rPr>
                <w:rFonts w:ascii="Times New Roman" w:eastAsia="標楷體" w:hAnsi="Times New Roman" w:cs="Times New Roman"/>
                <w:szCs w:val="24"/>
              </w:rPr>
              <w:t>璟</w:t>
            </w:r>
            <w:r w:rsidRPr="003D4CA1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3D4CA1">
              <w:rPr>
                <w:rFonts w:ascii="Times New Roman" w:eastAsia="標楷體" w:hAnsi="Times New Roman" w:cs="Times New Roman"/>
                <w:szCs w:val="24"/>
              </w:rPr>
              <w:t>醫師</w:t>
            </w:r>
          </w:p>
          <w:p w:rsidR="00C9483B" w:rsidRPr="003D4CA1" w:rsidRDefault="00C9483B" w:rsidP="00AD0DC4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D4CA1">
              <w:rPr>
                <w:rFonts w:ascii="Times New Roman" w:eastAsia="標楷體" w:hAnsi="Times New Roman" w:cs="Times New Roman"/>
                <w:color w:val="000000"/>
                <w:szCs w:val="24"/>
              </w:rPr>
              <w:t>嘉義基督教醫院</w:t>
            </w:r>
          </w:p>
        </w:tc>
        <w:tc>
          <w:tcPr>
            <w:tcW w:w="2336" w:type="dxa"/>
            <w:shd w:val="clear" w:color="auto" w:fill="FFFFFF" w:themeFill="background1"/>
            <w:vAlign w:val="center"/>
          </w:tcPr>
          <w:p w:rsidR="00C9483B" w:rsidRPr="003D4CA1" w:rsidRDefault="00C9483B" w:rsidP="00AD0DC4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D4CA1">
              <w:rPr>
                <w:rFonts w:ascii="Times New Roman" w:eastAsia="標楷體" w:hAnsi="Times New Roman" w:cs="Times New Roman"/>
                <w:szCs w:val="24"/>
              </w:rPr>
              <w:t>周莒光</w:t>
            </w:r>
            <w:r w:rsidRPr="003D4CA1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3D4CA1">
              <w:rPr>
                <w:rFonts w:ascii="Times New Roman" w:eastAsia="標楷體" w:hAnsi="Times New Roman" w:cs="Times New Roman"/>
                <w:szCs w:val="24"/>
              </w:rPr>
              <w:t>主任</w:t>
            </w:r>
          </w:p>
          <w:p w:rsidR="00C9483B" w:rsidRPr="003D4CA1" w:rsidRDefault="00C9483B" w:rsidP="00AD0DC4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D4CA1">
              <w:rPr>
                <w:rFonts w:ascii="Times New Roman" w:eastAsia="標楷體" w:hAnsi="Times New Roman" w:cs="Times New Roman"/>
                <w:color w:val="000000"/>
                <w:szCs w:val="24"/>
              </w:rPr>
              <w:t>嘉義基督教醫院</w:t>
            </w:r>
          </w:p>
        </w:tc>
      </w:tr>
      <w:tr w:rsidR="00C9483B" w:rsidRPr="003D4CA1" w:rsidTr="00AD0DC4">
        <w:trPr>
          <w:trHeight w:val="1020"/>
          <w:jc w:val="center"/>
        </w:trPr>
        <w:tc>
          <w:tcPr>
            <w:tcW w:w="1696" w:type="dxa"/>
            <w:shd w:val="clear" w:color="auto" w:fill="FFFFFF" w:themeFill="background1"/>
            <w:vAlign w:val="center"/>
          </w:tcPr>
          <w:p w:rsidR="00C9483B" w:rsidRPr="003D4CA1" w:rsidRDefault="00C9483B" w:rsidP="00AD0DC4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D4CA1">
              <w:rPr>
                <w:rFonts w:ascii="Times New Roman" w:hAnsi="Times New Roman" w:cs="Times New Roman"/>
                <w:szCs w:val="24"/>
              </w:rPr>
              <w:t>16:05-16:20</w:t>
            </w:r>
          </w:p>
        </w:tc>
        <w:tc>
          <w:tcPr>
            <w:tcW w:w="4243" w:type="dxa"/>
            <w:shd w:val="clear" w:color="auto" w:fill="FFFFFF" w:themeFill="background1"/>
            <w:vAlign w:val="center"/>
          </w:tcPr>
          <w:p w:rsidR="00C9483B" w:rsidRPr="003D4CA1" w:rsidRDefault="00C9483B" w:rsidP="00AD0DC4">
            <w:pPr>
              <w:widowControl/>
              <w:shd w:val="clear" w:color="auto" w:fill="FFFFFF"/>
              <w:spacing w:before="100" w:beforeAutospacing="1" w:after="100" w:afterAutospacing="1"/>
              <w:outlineLvl w:val="0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3D4CA1">
              <w:rPr>
                <w:rFonts w:ascii="Times New Roman" w:eastAsia="標楷體" w:hAnsi="Times New Roman" w:cs="Times New Roman"/>
                <w:bCs/>
                <w:color w:val="212121"/>
                <w:kern w:val="36"/>
                <w:szCs w:val="24"/>
                <w14:ligatures w14:val="none"/>
              </w:rPr>
              <w:t>Radioembolization treatment for intermediate to advanced HCC-</w:t>
            </w:r>
            <w:r w:rsidRPr="003D4CA1">
              <w:rPr>
                <w:rFonts w:ascii="Times New Roman" w:eastAsia="標楷體" w:hAnsi="Times New Roman" w:cs="Times New Roman"/>
                <w:bCs/>
                <w:color w:val="212121"/>
                <w:kern w:val="36"/>
                <w:szCs w:val="24"/>
                <w14:ligatures w14:val="none"/>
              </w:rPr>
              <w:t>嘉長經驗</w:t>
            </w:r>
          </w:p>
        </w:tc>
        <w:tc>
          <w:tcPr>
            <w:tcW w:w="255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9483B" w:rsidRPr="003D4CA1" w:rsidRDefault="00C9483B" w:rsidP="00AD0DC4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D4CA1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陳慰明</w:t>
            </w:r>
            <w:r w:rsidRPr="003D4CA1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Pr="003D4CA1">
              <w:rPr>
                <w:rFonts w:ascii="Times New Roman" w:eastAsia="標楷體" w:hAnsi="Times New Roman" w:cs="Times New Roman"/>
                <w:szCs w:val="24"/>
              </w:rPr>
              <w:t>醫師</w:t>
            </w:r>
          </w:p>
          <w:p w:rsidR="00C9483B" w:rsidRPr="003D4CA1" w:rsidRDefault="00C9483B" w:rsidP="00AD0DC4">
            <w:pPr>
              <w:tabs>
                <w:tab w:val="left" w:pos="318"/>
              </w:tabs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3D4CA1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嘉義長庚</w:t>
            </w:r>
            <w:r w:rsidRPr="003D4CA1">
              <w:rPr>
                <w:rFonts w:ascii="Times New Roman" w:eastAsia="標楷體" w:hAnsi="Times New Roman" w:cs="Times New Roman"/>
                <w:szCs w:val="24"/>
              </w:rPr>
              <w:t>醫院</w:t>
            </w:r>
          </w:p>
        </w:tc>
        <w:tc>
          <w:tcPr>
            <w:tcW w:w="2336" w:type="dxa"/>
            <w:shd w:val="clear" w:color="auto" w:fill="FFFFFF" w:themeFill="background1"/>
            <w:vAlign w:val="center"/>
          </w:tcPr>
          <w:p w:rsidR="00C9483B" w:rsidRPr="003D4CA1" w:rsidRDefault="00C9483B" w:rsidP="00AD0DC4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3D4CA1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張德生</w:t>
            </w:r>
            <w:r w:rsidRPr="003D4CA1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Pr="003D4CA1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主任</w:t>
            </w:r>
          </w:p>
          <w:p w:rsidR="00C9483B" w:rsidRPr="003D4CA1" w:rsidRDefault="00C9483B" w:rsidP="00AD0DC4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3D4CA1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嘉義長庚</w:t>
            </w:r>
            <w:r w:rsidRPr="003D4CA1">
              <w:rPr>
                <w:rFonts w:ascii="Times New Roman" w:eastAsia="標楷體" w:hAnsi="Times New Roman" w:cs="Times New Roman"/>
                <w:color w:val="000000"/>
                <w:szCs w:val="24"/>
              </w:rPr>
              <w:t>醫院</w:t>
            </w:r>
          </w:p>
        </w:tc>
      </w:tr>
      <w:tr w:rsidR="00C9483B" w:rsidRPr="003D4CA1" w:rsidTr="00AD0DC4">
        <w:trPr>
          <w:trHeight w:val="1020"/>
          <w:jc w:val="center"/>
        </w:trPr>
        <w:tc>
          <w:tcPr>
            <w:tcW w:w="1696" w:type="dxa"/>
            <w:shd w:val="clear" w:color="auto" w:fill="FFFFFF" w:themeFill="background1"/>
            <w:vAlign w:val="center"/>
          </w:tcPr>
          <w:p w:rsidR="00C9483B" w:rsidRPr="003D4CA1" w:rsidRDefault="00C9483B" w:rsidP="00AD0DC4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D4CA1">
              <w:rPr>
                <w:rFonts w:ascii="Times New Roman" w:hAnsi="Times New Roman" w:cs="Times New Roman"/>
                <w:szCs w:val="24"/>
              </w:rPr>
              <w:t>16:20-16:35</w:t>
            </w:r>
          </w:p>
        </w:tc>
        <w:tc>
          <w:tcPr>
            <w:tcW w:w="4243" w:type="dxa"/>
            <w:shd w:val="clear" w:color="auto" w:fill="FFFFFF" w:themeFill="background1"/>
            <w:vAlign w:val="center"/>
          </w:tcPr>
          <w:p w:rsidR="00C9483B" w:rsidRPr="003D4CA1" w:rsidRDefault="00C9483B" w:rsidP="00AD0DC4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3D4CA1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金屬支架在膽管癌的應用</w:t>
            </w:r>
          </w:p>
        </w:tc>
        <w:tc>
          <w:tcPr>
            <w:tcW w:w="255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9483B" w:rsidRPr="003D4CA1" w:rsidRDefault="00C9483B" w:rsidP="00AD0DC4">
            <w:pPr>
              <w:tabs>
                <w:tab w:val="left" w:pos="318"/>
              </w:tabs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D4CA1">
              <w:rPr>
                <w:rFonts w:ascii="Times New Roman" w:eastAsia="標楷體" w:hAnsi="Times New Roman" w:cs="Times New Roman"/>
                <w:szCs w:val="24"/>
              </w:rPr>
              <w:t>柯秉宏</w:t>
            </w:r>
            <w:r w:rsidRPr="003D4CA1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Pr="003D4CA1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醫師</w:t>
            </w:r>
          </w:p>
          <w:p w:rsidR="00C9483B" w:rsidRPr="003D4CA1" w:rsidRDefault="00C9483B" w:rsidP="00AD0DC4">
            <w:pPr>
              <w:tabs>
                <w:tab w:val="left" w:pos="318"/>
              </w:tabs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D4CA1">
              <w:rPr>
                <w:rFonts w:ascii="Times New Roman" w:eastAsia="標楷體" w:hAnsi="Times New Roman" w:cs="Times New Roman"/>
                <w:szCs w:val="24"/>
              </w:rPr>
              <w:t>大林慈濟</w:t>
            </w:r>
            <w:r w:rsidRPr="003D4CA1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醫院</w:t>
            </w:r>
          </w:p>
        </w:tc>
        <w:tc>
          <w:tcPr>
            <w:tcW w:w="2336" w:type="dxa"/>
            <w:shd w:val="clear" w:color="auto" w:fill="FFFFFF" w:themeFill="background1"/>
            <w:vAlign w:val="center"/>
          </w:tcPr>
          <w:p w:rsidR="00C9483B" w:rsidRPr="003D4CA1" w:rsidRDefault="00C9483B" w:rsidP="00AD0DC4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3D4CA1">
              <w:rPr>
                <w:rFonts w:ascii="Times New Roman" w:eastAsia="標楷體" w:hAnsi="Times New Roman" w:cs="Times New Roman"/>
                <w:color w:val="000000"/>
                <w:szCs w:val="24"/>
              </w:rPr>
              <w:t>曾國枝</w:t>
            </w:r>
            <w:r w:rsidRPr="003D4CA1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r w:rsidRPr="003D4CA1">
              <w:rPr>
                <w:rFonts w:ascii="Times New Roman" w:eastAsia="標楷體" w:hAnsi="Times New Roman" w:cs="Times New Roman"/>
                <w:color w:val="000000"/>
                <w:szCs w:val="24"/>
              </w:rPr>
              <w:t>醫療長</w:t>
            </w:r>
          </w:p>
          <w:p w:rsidR="00C9483B" w:rsidRPr="003D4CA1" w:rsidRDefault="00C9483B" w:rsidP="00AD0DC4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D4CA1">
              <w:rPr>
                <w:rFonts w:ascii="Times New Roman" w:eastAsia="標楷體" w:hAnsi="Times New Roman" w:cs="Times New Roman"/>
                <w:color w:val="000000"/>
                <w:szCs w:val="24"/>
              </w:rPr>
              <w:t>大林慈濟</w:t>
            </w:r>
            <w:r w:rsidRPr="003D4CA1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醫院</w:t>
            </w:r>
          </w:p>
        </w:tc>
      </w:tr>
      <w:tr w:rsidR="00C9483B" w:rsidRPr="003D4CA1" w:rsidTr="00AD0DC4">
        <w:trPr>
          <w:trHeight w:val="1020"/>
          <w:jc w:val="center"/>
        </w:trPr>
        <w:tc>
          <w:tcPr>
            <w:tcW w:w="1696" w:type="dxa"/>
            <w:shd w:val="clear" w:color="auto" w:fill="FFFFFF" w:themeFill="background1"/>
            <w:vAlign w:val="center"/>
          </w:tcPr>
          <w:p w:rsidR="00C9483B" w:rsidRPr="003D4CA1" w:rsidRDefault="00C9483B" w:rsidP="00AD0DC4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D4CA1">
              <w:rPr>
                <w:rFonts w:ascii="Times New Roman" w:hAnsi="Times New Roman" w:cs="Times New Roman"/>
                <w:szCs w:val="24"/>
              </w:rPr>
              <w:t>16:35-16:50</w:t>
            </w:r>
          </w:p>
        </w:tc>
        <w:tc>
          <w:tcPr>
            <w:tcW w:w="4243" w:type="dxa"/>
            <w:vMerge w:val="restart"/>
            <w:shd w:val="clear" w:color="auto" w:fill="FFFFFF" w:themeFill="background1"/>
            <w:vAlign w:val="center"/>
          </w:tcPr>
          <w:p w:rsidR="00C9483B" w:rsidRPr="003D4CA1" w:rsidRDefault="00C9483B" w:rsidP="00AD0DC4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3D4CA1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Case sharing</w:t>
            </w:r>
          </w:p>
        </w:tc>
        <w:tc>
          <w:tcPr>
            <w:tcW w:w="2556" w:type="dxa"/>
            <w:shd w:val="clear" w:color="auto" w:fill="FFFFFF" w:themeFill="background1"/>
            <w:vAlign w:val="center"/>
          </w:tcPr>
          <w:p w:rsidR="00C9483B" w:rsidRPr="003D4CA1" w:rsidRDefault="00C9483B" w:rsidP="00AD0DC4">
            <w:pPr>
              <w:tabs>
                <w:tab w:val="left" w:pos="318"/>
              </w:tabs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D4CA1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沈明哲</w:t>
            </w:r>
            <w:r w:rsidRPr="003D4CA1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Pr="003D4CA1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院長</w:t>
            </w:r>
          </w:p>
          <w:p w:rsidR="00C9483B" w:rsidRPr="003D4CA1" w:rsidRDefault="00C9483B" w:rsidP="00AD0DC4">
            <w:pPr>
              <w:tabs>
                <w:tab w:val="left" w:pos="318"/>
              </w:tabs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D4CA1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嘉恩診所</w:t>
            </w:r>
          </w:p>
        </w:tc>
        <w:tc>
          <w:tcPr>
            <w:tcW w:w="2336" w:type="dxa"/>
            <w:shd w:val="clear" w:color="auto" w:fill="FFFFFF" w:themeFill="background1"/>
            <w:vAlign w:val="center"/>
          </w:tcPr>
          <w:p w:rsidR="00C9483B" w:rsidRPr="003D4CA1" w:rsidRDefault="00C9483B" w:rsidP="00AD0DC4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D4CA1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陳詩典</w:t>
            </w:r>
            <w:r w:rsidRPr="003D4CA1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Pr="003D4CA1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副院長</w:t>
            </w:r>
          </w:p>
          <w:p w:rsidR="00C9483B" w:rsidRPr="003D4CA1" w:rsidRDefault="00C9483B" w:rsidP="00AD0DC4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D4CA1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部立嘉義醫院</w:t>
            </w:r>
          </w:p>
        </w:tc>
      </w:tr>
      <w:tr w:rsidR="00C9483B" w:rsidRPr="003D4CA1" w:rsidTr="00AD0DC4">
        <w:trPr>
          <w:trHeight w:val="1020"/>
          <w:jc w:val="center"/>
        </w:trPr>
        <w:tc>
          <w:tcPr>
            <w:tcW w:w="1696" w:type="dxa"/>
            <w:shd w:val="clear" w:color="auto" w:fill="FFFFFF" w:themeFill="background1"/>
            <w:vAlign w:val="center"/>
          </w:tcPr>
          <w:p w:rsidR="00C9483B" w:rsidRPr="003D4CA1" w:rsidRDefault="00C9483B" w:rsidP="00AD0DC4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D4CA1">
              <w:rPr>
                <w:rFonts w:ascii="Times New Roman" w:hAnsi="Times New Roman" w:cs="Times New Roman"/>
                <w:szCs w:val="24"/>
              </w:rPr>
              <w:t>16:50-17:05</w:t>
            </w:r>
          </w:p>
        </w:tc>
        <w:tc>
          <w:tcPr>
            <w:tcW w:w="4243" w:type="dxa"/>
            <w:vMerge/>
            <w:shd w:val="clear" w:color="auto" w:fill="FFFFFF" w:themeFill="background1"/>
            <w:vAlign w:val="center"/>
          </w:tcPr>
          <w:p w:rsidR="00C9483B" w:rsidRPr="003D4CA1" w:rsidRDefault="00C9483B" w:rsidP="00AD0DC4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556" w:type="dxa"/>
            <w:shd w:val="clear" w:color="auto" w:fill="FFFFFF" w:themeFill="background1"/>
            <w:vAlign w:val="center"/>
          </w:tcPr>
          <w:p w:rsidR="00C9483B" w:rsidRPr="003D4CA1" w:rsidRDefault="00C9483B" w:rsidP="00AD0DC4">
            <w:pPr>
              <w:tabs>
                <w:tab w:val="left" w:pos="318"/>
              </w:tabs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D4CA1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王彥中</w:t>
            </w:r>
            <w:r w:rsidRPr="003D4CA1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Pr="003D4CA1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醫師</w:t>
            </w:r>
          </w:p>
          <w:p w:rsidR="00C9483B" w:rsidRPr="003D4CA1" w:rsidRDefault="00C9483B" w:rsidP="00AD0DC4">
            <w:pPr>
              <w:tabs>
                <w:tab w:val="left" w:pos="318"/>
              </w:tabs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D4CA1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柳營奇美醫院</w:t>
            </w:r>
          </w:p>
        </w:tc>
        <w:tc>
          <w:tcPr>
            <w:tcW w:w="2336" w:type="dxa"/>
            <w:shd w:val="clear" w:color="auto" w:fill="FFFFFF" w:themeFill="background1"/>
            <w:vAlign w:val="center"/>
          </w:tcPr>
          <w:p w:rsidR="00C9483B" w:rsidRPr="003D4CA1" w:rsidRDefault="00C9483B" w:rsidP="00AD0DC4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D4CA1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李佩倫</w:t>
            </w:r>
            <w:r w:rsidRPr="003D4CA1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Pr="003D4CA1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主任</w:t>
            </w:r>
          </w:p>
          <w:p w:rsidR="00C9483B" w:rsidRPr="003D4CA1" w:rsidRDefault="00C9483B" w:rsidP="00AD0DC4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D4CA1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柳營奇美醫院</w:t>
            </w:r>
          </w:p>
        </w:tc>
      </w:tr>
      <w:tr w:rsidR="00C9483B" w:rsidRPr="003D4CA1" w:rsidTr="00AD0DC4">
        <w:trPr>
          <w:trHeight w:val="1020"/>
          <w:jc w:val="center"/>
        </w:trPr>
        <w:tc>
          <w:tcPr>
            <w:tcW w:w="1696" w:type="dxa"/>
            <w:shd w:val="clear" w:color="auto" w:fill="FFFFFF" w:themeFill="background1"/>
            <w:vAlign w:val="center"/>
          </w:tcPr>
          <w:p w:rsidR="00C9483B" w:rsidRPr="003D4CA1" w:rsidRDefault="00C9483B" w:rsidP="00AD0DC4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D4CA1">
              <w:rPr>
                <w:rFonts w:ascii="Times New Roman" w:hAnsi="Times New Roman" w:cs="Times New Roman"/>
                <w:szCs w:val="24"/>
              </w:rPr>
              <w:t>17:05-17:20</w:t>
            </w:r>
          </w:p>
        </w:tc>
        <w:tc>
          <w:tcPr>
            <w:tcW w:w="4243" w:type="dxa"/>
            <w:vMerge/>
            <w:shd w:val="clear" w:color="auto" w:fill="FFFFFF" w:themeFill="background1"/>
            <w:vAlign w:val="center"/>
          </w:tcPr>
          <w:p w:rsidR="00C9483B" w:rsidRPr="003D4CA1" w:rsidRDefault="00C9483B" w:rsidP="00AD0DC4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556" w:type="dxa"/>
            <w:shd w:val="clear" w:color="auto" w:fill="FFFFFF" w:themeFill="background1"/>
            <w:vAlign w:val="center"/>
          </w:tcPr>
          <w:p w:rsidR="00C9483B" w:rsidRPr="003D4CA1" w:rsidRDefault="00C9483B" w:rsidP="00AD0DC4">
            <w:pPr>
              <w:tabs>
                <w:tab w:val="left" w:pos="318"/>
              </w:tabs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D4CA1">
              <w:rPr>
                <w:rFonts w:ascii="Times New Roman" w:eastAsia="標楷體" w:hAnsi="Times New Roman" w:cs="Times New Roman"/>
                <w:szCs w:val="24"/>
              </w:rPr>
              <w:t>鄭旭盛</w:t>
            </w:r>
            <w:r w:rsidRPr="003D4CA1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3D4CA1">
              <w:rPr>
                <w:rFonts w:ascii="Times New Roman" w:eastAsia="標楷體" w:hAnsi="Times New Roman" w:cs="Times New Roman"/>
                <w:szCs w:val="24"/>
              </w:rPr>
              <w:t>醫師</w:t>
            </w:r>
          </w:p>
          <w:p w:rsidR="00C9483B" w:rsidRPr="003D4CA1" w:rsidRDefault="00C9483B" w:rsidP="00AD0DC4">
            <w:pPr>
              <w:tabs>
                <w:tab w:val="left" w:pos="318"/>
              </w:tabs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D4CA1">
              <w:rPr>
                <w:rFonts w:ascii="Times New Roman" w:eastAsia="標楷體" w:hAnsi="Times New Roman" w:cs="Times New Roman"/>
                <w:szCs w:val="24"/>
              </w:rPr>
              <w:t>聖馬爾定醫院</w:t>
            </w:r>
          </w:p>
        </w:tc>
        <w:tc>
          <w:tcPr>
            <w:tcW w:w="2336" w:type="dxa"/>
            <w:shd w:val="clear" w:color="auto" w:fill="FFFFFF" w:themeFill="background1"/>
            <w:vAlign w:val="center"/>
          </w:tcPr>
          <w:p w:rsidR="00C9483B" w:rsidRPr="003D4CA1" w:rsidRDefault="00C9483B" w:rsidP="00AD0DC4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D4CA1">
              <w:rPr>
                <w:rFonts w:ascii="Times New Roman" w:eastAsia="標楷體" w:hAnsi="Times New Roman" w:cs="Times New Roman"/>
                <w:szCs w:val="24"/>
              </w:rPr>
              <w:t>羅清池</w:t>
            </w:r>
            <w:r w:rsidRPr="003D4CA1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3D4CA1">
              <w:rPr>
                <w:rFonts w:ascii="Times New Roman" w:eastAsia="標楷體" w:hAnsi="Times New Roman" w:cs="Times New Roman"/>
                <w:szCs w:val="24"/>
              </w:rPr>
              <w:t>部長</w:t>
            </w:r>
          </w:p>
          <w:p w:rsidR="00C9483B" w:rsidRPr="003D4CA1" w:rsidRDefault="00C9483B" w:rsidP="00AD0DC4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D4CA1">
              <w:rPr>
                <w:rFonts w:ascii="Times New Roman" w:eastAsia="標楷體" w:hAnsi="Times New Roman" w:cs="Times New Roman"/>
                <w:szCs w:val="24"/>
              </w:rPr>
              <w:t>聖馬爾定醫院</w:t>
            </w:r>
          </w:p>
        </w:tc>
      </w:tr>
      <w:tr w:rsidR="00C9483B" w:rsidRPr="003D4CA1" w:rsidTr="00AD0DC4">
        <w:trPr>
          <w:trHeight w:val="918"/>
          <w:jc w:val="center"/>
        </w:trPr>
        <w:tc>
          <w:tcPr>
            <w:tcW w:w="1696" w:type="dxa"/>
            <w:shd w:val="clear" w:color="auto" w:fill="FFFFFF" w:themeFill="background1"/>
            <w:vAlign w:val="center"/>
          </w:tcPr>
          <w:p w:rsidR="00C9483B" w:rsidRPr="003D4CA1" w:rsidRDefault="00C9483B" w:rsidP="00AD0DC4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D4CA1">
              <w:rPr>
                <w:rFonts w:ascii="Times New Roman" w:eastAsia="標楷體" w:hAnsi="Times New Roman" w:cs="Times New Roman"/>
                <w:szCs w:val="24"/>
              </w:rPr>
              <w:t>17:20-17:40</w:t>
            </w:r>
          </w:p>
        </w:tc>
        <w:tc>
          <w:tcPr>
            <w:tcW w:w="6799" w:type="dxa"/>
            <w:gridSpan w:val="2"/>
            <w:shd w:val="clear" w:color="auto" w:fill="FFFFFF" w:themeFill="background1"/>
            <w:vAlign w:val="center"/>
          </w:tcPr>
          <w:p w:rsidR="00C9483B" w:rsidRPr="003D4CA1" w:rsidRDefault="00C9483B" w:rsidP="00AD0DC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6"/>
                <w:szCs w:val="26"/>
              </w:rPr>
            </w:pPr>
            <w:r w:rsidRPr="003D4CA1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Panel discussion &amp; Closing</w:t>
            </w:r>
          </w:p>
        </w:tc>
        <w:tc>
          <w:tcPr>
            <w:tcW w:w="2336" w:type="dxa"/>
            <w:shd w:val="clear" w:color="auto" w:fill="FFFFFF" w:themeFill="background1"/>
            <w:vAlign w:val="center"/>
          </w:tcPr>
          <w:p w:rsidR="00C9483B" w:rsidRPr="003D4CA1" w:rsidRDefault="00C9483B" w:rsidP="00AD0DC4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D4CA1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張德生</w:t>
            </w:r>
            <w:r w:rsidRPr="003D4CA1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Pr="003D4CA1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主任</w:t>
            </w:r>
          </w:p>
          <w:p w:rsidR="00C9483B" w:rsidRPr="003D4CA1" w:rsidRDefault="00C9483B" w:rsidP="00AD0DC4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D4CA1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嘉義長庚醫院</w:t>
            </w:r>
          </w:p>
        </w:tc>
      </w:tr>
    </w:tbl>
    <w:p w:rsidR="00C9483B" w:rsidRPr="003D4CA1" w:rsidRDefault="00C9483B" w:rsidP="00C9483B">
      <w:pPr>
        <w:widowControl/>
        <w:rPr>
          <w:rFonts w:ascii="Times New Roman" w:eastAsia="標楷體" w:hAnsi="Times New Roman" w:cs="Times New Roman"/>
          <w:sz w:val="28"/>
          <w:szCs w:val="24"/>
        </w:rPr>
      </w:pPr>
    </w:p>
    <w:p w:rsidR="00C83593" w:rsidRPr="00C9483B" w:rsidRDefault="00C83593"/>
    <w:sectPr w:rsidR="00C83593" w:rsidRPr="00C9483B" w:rsidSect="002A486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A81" w:rsidRDefault="00A70A81" w:rsidP="0081099A">
      <w:r>
        <w:separator/>
      </w:r>
    </w:p>
  </w:endnote>
  <w:endnote w:type="continuationSeparator" w:id="0">
    <w:p w:rsidR="00A70A81" w:rsidRDefault="00A70A81" w:rsidP="00810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A81" w:rsidRDefault="00A70A81" w:rsidP="0081099A">
      <w:r>
        <w:separator/>
      </w:r>
    </w:p>
  </w:footnote>
  <w:footnote w:type="continuationSeparator" w:id="0">
    <w:p w:rsidR="00A70A81" w:rsidRDefault="00A70A81" w:rsidP="008109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83B"/>
    <w:rsid w:val="0081099A"/>
    <w:rsid w:val="00A70A81"/>
    <w:rsid w:val="00C83593"/>
    <w:rsid w:val="00C9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D4ED82"/>
  <w15:chartTrackingRefBased/>
  <w15:docId w15:val="{2D6B166D-76CB-4730-90F0-19D910B06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83B"/>
    <w:pPr>
      <w:widowControl w:val="0"/>
    </w:pPr>
    <w:rPr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09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1099A"/>
    <w:rPr>
      <w:sz w:val="20"/>
      <w:szCs w:val="20"/>
      <w14:ligatures w14:val="standardContextual"/>
    </w:rPr>
  </w:style>
  <w:style w:type="paragraph" w:styleId="a5">
    <w:name w:val="footer"/>
    <w:basedOn w:val="a"/>
    <w:link w:val="a6"/>
    <w:uiPriority w:val="99"/>
    <w:unhideWhenUsed/>
    <w:rsid w:val="008109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1099A"/>
    <w:rPr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>CGMH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鄭婷云</dc:creator>
  <cp:keywords/>
  <dc:description/>
  <cp:lastModifiedBy>鄭婷云</cp:lastModifiedBy>
  <cp:revision>2</cp:revision>
  <dcterms:created xsi:type="dcterms:W3CDTF">2024-01-18T07:50:00Z</dcterms:created>
  <dcterms:modified xsi:type="dcterms:W3CDTF">2024-02-07T08:20:00Z</dcterms:modified>
</cp:coreProperties>
</file>